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32" w:rsidRDefault="00034298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034298" w:rsidRPr="00034298" w:rsidTr="00B342DF">
        <w:trPr>
          <w:trHeight w:val="1580"/>
        </w:trPr>
        <w:tc>
          <w:tcPr>
            <w:tcW w:w="4405" w:type="dxa"/>
            <w:gridSpan w:val="2"/>
            <w:hideMark/>
          </w:tcPr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ГОРОДИЩЕНСКОГО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34298" w:rsidRPr="00034298" w:rsidRDefault="00034298" w:rsidP="00034298">
            <w:pPr>
              <w:suppressAutoHyphens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298" w:rsidRPr="00034298" w:rsidRDefault="00034298" w:rsidP="00034298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3B6132" w:rsidRDefault="00034298" w:rsidP="00034298">
            <w:pPr>
              <w:suppressAutoHyphens w:val="0"/>
              <w:autoSpaceDN w:val="0"/>
              <w:spacing w:after="6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ГОРОДИЩЕ  АВЫЛ ҖИРЛЕГЕ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34298" w:rsidRPr="00034298" w:rsidRDefault="00034298" w:rsidP="00034298">
            <w:pPr>
              <w:suppressAutoHyphens w:val="0"/>
              <w:autoSpaceDN w:val="0"/>
              <w:spacing w:after="6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</w:p>
        </w:tc>
      </w:tr>
      <w:tr w:rsidR="00034298" w:rsidRPr="00034298" w:rsidTr="00B342D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34298" w:rsidRPr="00034298" w:rsidRDefault="004E4C8E" w:rsidP="00034298">
            <w:pPr>
              <w:tabs>
                <w:tab w:val="left" w:pos="1884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34298" w:rsidRPr="00034298" w:rsidRDefault="00034298" w:rsidP="00034298">
            <w:pPr>
              <w:tabs>
                <w:tab w:val="left" w:pos="1884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034298" w:rsidRPr="00034298" w:rsidRDefault="00034298" w:rsidP="000342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4298">
        <w:rPr>
          <w:rFonts w:ascii="Times New Roman" w:eastAsia="Calibri" w:hAnsi="Times New Roman" w:cs="Times New Roman"/>
          <w:sz w:val="24"/>
          <w:szCs w:val="24"/>
          <w:lang w:val="tt-RU"/>
        </w:rPr>
        <w:t>с. Городище</w:t>
      </w:r>
    </w:p>
    <w:p w:rsidR="00034298" w:rsidRPr="00034298" w:rsidRDefault="00034298" w:rsidP="000342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4298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</w:p>
    <w:p w:rsidR="00034298" w:rsidRPr="00034298" w:rsidRDefault="00034298" w:rsidP="00034298">
      <w:pPr>
        <w:suppressAutoHyphens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98">
        <w:rPr>
          <w:rFonts w:ascii="Times New Roman" w:eastAsia="Calibri" w:hAnsi="Times New Roman" w:cs="Times New Roman"/>
          <w:b/>
          <w:sz w:val="24"/>
          <w:szCs w:val="24"/>
        </w:rPr>
        <w:t>РЕШЕНИЕ                                                       КАРАР</w:t>
      </w:r>
      <w:r w:rsidRPr="0003429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34298" w:rsidRPr="00034298" w:rsidRDefault="00034298" w:rsidP="00034298">
      <w:pPr>
        <w:suppressAutoHyphens w:val="0"/>
        <w:spacing w:after="0" w:line="27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F43EB9" w:rsidRDefault="00B342DF" w:rsidP="00034298">
      <w:pPr>
        <w:suppressAutoHyphens w:val="0"/>
        <w:spacing w:after="0"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 февраля </w:t>
      </w:r>
      <w:proofErr w:type="gramStart"/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3429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года</w:t>
      </w:r>
      <w:proofErr w:type="gramEnd"/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  <w:t xml:space="preserve">№ </w:t>
      </w:r>
      <w:r w:rsidR="004E4C8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6/2</w:t>
      </w:r>
      <w:bookmarkStart w:id="0" w:name="_GoBack"/>
      <w:bookmarkEnd w:id="0"/>
    </w:p>
    <w:p w:rsidR="00F43EB9" w:rsidRDefault="00F43EB9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EB9" w:rsidRDefault="00F43EB9">
      <w:pPr>
        <w:spacing w:after="0" w:line="240" w:lineRule="auto"/>
        <w:ind w:right="5245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4E4C8E" w:rsidRPr="004E4C8E" w:rsidRDefault="004E4C8E" w:rsidP="004E4C8E">
      <w:pPr>
        <w:widowControl w:val="0"/>
        <w:tabs>
          <w:tab w:val="left" w:pos="0"/>
          <w:tab w:val="left" w:pos="4395"/>
        </w:tabs>
        <w:spacing w:after="0" w:line="240" w:lineRule="auto"/>
        <w:ind w:right="5216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О внесении изменения в Положение о муниципальном контроле в сфере благоустройства на территории </w:t>
      </w:r>
      <w:proofErr w:type="gram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Городищенского  сельского</w:t>
      </w:r>
      <w:proofErr w:type="gram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поселения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Федерации»» </w:t>
      </w:r>
      <w:proofErr w:type="gram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Совет  Городищенского</w:t>
      </w:r>
      <w:proofErr w:type="gram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 Республики Татарстан РЕШИЛ: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kern w:val="2"/>
          <w:sz w:val="28"/>
          <w:szCs w:val="24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1. Внести в Положение о муниципальном контроле в сфере благоустройства на территории Городищенского  сельского поселения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 Республики Татарстан, утвержденное решением Совета Городищенского сельского поселения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 Республики Татарстан от 17.12.2021 № 15/3 «Об осуществлении муниципального контроля в сфере благоустройства на территории Городищенского сельского поселения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 Республики Татарстан» (в редакции </w:t>
      </w:r>
      <w:r w:rsidRPr="004E4C8E"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ru-RU"/>
        </w:rPr>
        <w:t xml:space="preserve">от 09.02.2022 № 16/1, 18.12.2023 №38/4, 29.10.2024 45/1, </w:t>
      </w: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24.04.2025 № 53/3) изменение, изложив </w:t>
      </w:r>
      <w:r w:rsidRPr="004E4C8E">
        <w:rPr>
          <w:rFonts w:ascii="Nimbus Roman" w:eastAsia="Source Han Sans CN Regular" w:hAnsi="Nimbus Roman" w:cs="Lohit Devanagari"/>
          <w:b/>
          <w:bCs/>
          <w:color w:val="000000"/>
          <w:kern w:val="2"/>
          <w:sz w:val="28"/>
          <w:szCs w:val="28"/>
          <w:lang w:eastAsia="ru-RU" w:bidi="ru-RU"/>
        </w:rPr>
        <w:t>подпункт 5 пункта 1.7.1</w:t>
      </w: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в новой редакции: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4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</w:t>
      </w: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lastRenderedPageBreak/>
        <w:t>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2. Настоящее решение обнародовать в соответствии с Уставом </w:t>
      </w:r>
      <w:proofErr w:type="gram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Городищенского  сельского</w:t>
      </w:r>
      <w:proofErr w:type="gram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поселения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 Республики Татарстан.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 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Глава Городищенского сельского поселения 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Дрожжановского</w:t>
      </w:r>
      <w:proofErr w:type="spell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муниципального района</w:t>
      </w:r>
    </w:p>
    <w:p w:rsidR="004E4C8E" w:rsidRPr="004E4C8E" w:rsidRDefault="004E4C8E" w:rsidP="004E4C8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</w:pP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Республики </w:t>
      </w:r>
      <w:proofErr w:type="gram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Татарстан:   </w:t>
      </w:r>
      <w:proofErr w:type="gramEnd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          </w:t>
      </w:r>
      <w:r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                              </w:t>
      </w:r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 xml:space="preserve">            М.В. </w:t>
      </w:r>
      <w:proofErr w:type="spellStart"/>
      <w:r w:rsidRPr="004E4C8E"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eastAsia="ru-RU" w:bidi="ru-RU"/>
        </w:rPr>
        <w:t>Арифуллова</w:t>
      </w:r>
      <w:proofErr w:type="spellEnd"/>
    </w:p>
    <w:p w:rsidR="00F43EB9" w:rsidRDefault="00F43EB9" w:rsidP="004E4C8E">
      <w:pPr>
        <w:spacing w:after="0" w:line="240" w:lineRule="auto"/>
        <w:ind w:right="5245"/>
        <w:jc w:val="both"/>
      </w:pPr>
    </w:p>
    <w:sectPr w:rsidR="00F43EB9" w:rsidSect="003B6132">
      <w:pgSz w:w="11906" w:h="16838"/>
      <w:pgMar w:top="426" w:right="1133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B9"/>
    <w:rsid w:val="00034298"/>
    <w:rsid w:val="003B6132"/>
    <w:rsid w:val="004B622B"/>
    <w:rsid w:val="004E4C8E"/>
    <w:rsid w:val="00B342DF"/>
    <w:rsid w:val="00BF2C43"/>
    <w:rsid w:val="00DE7C39"/>
    <w:rsid w:val="00E41D9A"/>
    <w:rsid w:val="00F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8E87"/>
  <w15:docId w15:val="{6994CE66-F479-4055-8D38-46E18819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ody Text First Indent"/>
    <w:basedOn w:val="a5"/>
    <w:link w:val="ac"/>
    <w:uiPriority w:val="99"/>
    <w:semiHidden/>
    <w:unhideWhenUsed/>
    <w:rsid w:val="004E4C8E"/>
    <w:pPr>
      <w:spacing w:after="160" w:line="259" w:lineRule="auto"/>
      <w:ind w:firstLine="360"/>
    </w:pPr>
  </w:style>
  <w:style w:type="character" w:customStyle="1" w:styleId="a6">
    <w:name w:val="Основной текст Знак"/>
    <w:basedOn w:val="a0"/>
    <w:link w:val="a5"/>
    <w:rsid w:val="004E4C8E"/>
  </w:style>
  <w:style w:type="character" w:customStyle="1" w:styleId="ac">
    <w:name w:val="Красная строка Знак"/>
    <w:basedOn w:val="a6"/>
    <w:link w:val="ab"/>
    <w:uiPriority w:val="99"/>
    <w:semiHidden/>
    <w:rsid w:val="004E4C8E"/>
  </w:style>
  <w:style w:type="paragraph" w:styleId="ad">
    <w:name w:val="Balloon Text"/>
    <w:basedOn w:val="a"/>
    <w:link w:val="ae"/>
    <w:uiPriority w:val="99"/>
    <w:semiHidden/>
    <w:unhideWhenUsed/>
    <w:rsid w:val="004E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4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Исполком</cp:lastModifiedBy>
  <cp:revision>11</cp:revision>
  <cp:lastPrinted>2026-02-20T06:39:00Z</cp:lastPrinted>
  <dcterms:created xsi:type="dcterms:W3CDTF">2022-12-08T07:11:00Z</dcterms:created>
  <dcterms:modified xsi:type="dcterms:W3CDTF">2026-02-20T06:39:00Z</dcterms:modified>
  <dc:language>ru-RU</dc:language>
</cp:coreProperties>
</file>