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2E" w:rsidRPr="00340DDA" w:rsidRDefault="00FD062E" w:rsidP="003368E4">
      <w:pPr>
        <w:spacing w:after="0"/>
        <w:ind w:left="6521"/>
        <w:rPr>
          <w:rFonts w:ascii="Times New Roman" w:hAnsi="Times New Roman"/>
          <w:sz w:val="24"/>
          <w:szCs w:val="24"/>
        </w:rPr>
      </w:pPr>
      <w:r w:rsidRPr="00340DD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1</w:t>
      </w:r>
    </w:p>
    <w:p w:rsidR="00FD062E" w:rsidRPr="00340DDA" w:rsidRDefault="00FD062E" w:rsidP="003368E4">
      <w:pPr>
        <w:spacing w:after="0"/>
        <w:ind w:left="6521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</w:rPr>
        <w:t xml:space="preserve"> к постановлению </w:t>
      </w:r>
      <w:r w:rsidRPr="00340DDA">
        <w:rPr>
          <w:rFonts w:ascii="Times New Roman" w:hAnsi="Times New Roman"/>
          <w:sz w:val="24"/>
          <w:szCs w:val="24"/>
          <w:lang w:val="tt-RU"/>
        </w:rPr>
        <w:t xml:space="preserve">Главы </w:t>
      </w:r>
      <w:r>
        <w:rPr>
          <w:rFonts w:ascii="Times New Roman" w:hAnsi="Times New Roman"/>
          <w:sz w:val="24"/>
          <w:szCs w:val="24"/>
          <w:lang w:val="tt-RU"/>
        </w:rPr>
        <w:t>Городищенского</w:t>
      </w:r>
      <w:r w:rsidRPr="00340DDA">
        <w:rPr>
          <w:rFonts w:ascii="Times New Roman" w:hAnsi="Times New Roman"/>
          <w:sz w:val="24"/>
          <w:szCs w:val="24"/>
          <w:lang w:val="tt-RU"/>
        </w:rPr>
        <w:t xml:space="preserve">сельского поселения </w:t>
      </w:r>
      <w:r w:rsidRPr="00340DDA">
        <w:rPr>
          <w:rFonts w:ascii="Times New Roman" w:hAnsi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FD062E" w:rsidRPr="00340DDA" w:rsidRDefault="00FD062E" w:rsidP="003368E4">
      <w:pPr>
        <w:spacing w:after="0"/>
        <w:ind w:left="6521"/>
        <w:rPr>
          <w:rFonts w:ascii="Times New Roman" w:hAnsi="Times New Roman"/>
          <w:bCs/>
          <w:sz w:val="24"/>
          <w:szCs w:val="24"/>
        </w:rPr>
      </w:pPr>
      <w:r w:rsidRPr="00340DDA">
        <w:rPr>
          <w:rFonts w:ascii="Times New Roman" w:hAnsi="Times New Roman"/>
          <w:sz w:val="24"/>
          <w:szCs w:val="24"/>
        </w:rPr>
        <w:t xml:space="preserve">от «29» января </w:t>
      </w:r>
      <w:smartTag w:uri="urn:schemas-microsoft-com:office:smarttags" w:element="metricconverter">
        <w:smartTagPr>
          <w:attr w:name="ProductID" w:val="2016 г"/>
        </w:smartTagPr>
        <w:r w:rsidRPr="00340DDA">
          <w:rPr>
            <w:rFonts w:ascii="Times New Roman" w:hAnsi="Times New Roman"/>
            <w:sz w:val="24"/>
            <w:szCs w:val="24"/>
          </w:rPr>
          <w:t>2016 г</w:t>
        </w:r>
      </w:smartTag>
      <w:r>
        <w:rPr>
          <w:rFonts w:ascii="Times New Roman" w:hAnsi="Times New Roman"/>
          <w:sz w:val="24"/>
          <w:szCs w:val="24"/>
        </w:rPr>
        <w:t>. № 4</w:t>
      </w:r>
    </w:p>
    <w:p w:rsidR="00FD062E" w:rsidRPr="00340DDA" w:rsidRDefault="00FD062E" w:rsidP="00DD701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FD062E" w:rsidRPr="00340DDA" w:rsidRDefault="00FD062E" w:rsidP="00DD701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 w:rsidRPr="00340DDA">
        <w:rPr>
          <w:rFonts w:ascii="Times New Roman" w:hAnsi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Pr="00340DD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 по присвоению, изменению и аннулированию адресов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изменение, аннулирование таких наименований, размещение информации в государственном адресном реестре.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trike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340DDA">
        <w:rPr>
          <w:rFonts w:ascii="Times New Roman" w:hAnsi="Times New Roman"/>
          <w:b/>
          <w:sz w:val="28"/>
          <w:szCs w:val="24"/>
          <w:lang w:eastAsia="ru-RU"/>
        </w:rPr>
        <w:t>1. Общие положения</w:t>
      </w:r>
    </w:p>
    <w:p w:rsidR="00FD062E" w:rsidRPr="00340DDA" w:rsidRDefault="00FD062E" w:rsidP="00DD701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FD062E" w:rsidRPr="00340DDA" w:rsidRDefault="00FD062E" w:rsidP="00DD701D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340DDA">
        <w:rPr>
          <w:rFonts w:ascii="Times New Roman" w:hAnsi="Times New Roman"/>
          <w:sz w:val="28"/>
          <w:szCs w:val="20"/>
          <w:lang w:eastAsia="zh-CN"/>
        </w:rPr>
        <w:t xml:space="preserve">1.1. </w:t>
      </w:r>
      <w:r w:rsidRPr="00340DDA">
        <w:rPr>
          <w:rFonts w:ascii="Times New Roman" w:hAnsi="Times New Roman"/>
          <w:sz w:val="28"/>
          <w:szCs w:val="28"/>
          <w:lang w:eastAsia="zh-CN"/>
        </w:rPr>
        <w:t>Настоящий административный регламент предоставления муниципальной услуги (далее – Регламент)</w:t>
      </w:r>
      <w:r w:rsidRPr="00340DDA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340DDA">
        <w:rPr>
          <w:rFonts w:ascii="Times New Roman" w:hAnsi="Times New Roman"/>
          <w:sz w:val="28"/>
          <w:szCs w:val="20"/>
          <w:lang w:eastAsia="zh-CN"/>
        </w:rPr>
        <w:t xml:space="preserve">устанавливает стандарт и порядок предоставления муниципальной услуги по </w:t>
      </w:r>
      <w:r w:rsidRPr="00340DDA">
        <w:rPr>
          <w:rFonts w:ascii="Times New Roman" w:hAnsi="Times New Roman"/>
          <w:bCs/>
          <w:sz w:val="28"/>
          <w:szCs w:val="28"/>
          <w:lang w:eastAsia="zh-CN"/>
        </w:rPr>
        <w:t xml:space="preserve">присвоению, изменению аннулированию адресов </w:t>
      </w:r>
      <w:r w:rsidRPr="00340DDA">
        <w:rPr>
          <w:rFonts w:ascii="Times New Roman" w:hAnsi="Times New Roman"/>
          <w:sz w:val="28"/>
          <w:szCs w:val="20"/>
          <w:lang w:eastAsia="zh-CN"/>
        </w:rPr>
        <w:t>(далее – муниципальная</w:t>
      </w:r>
      <w:r w:rsidRPr="00340DDA">
        <w:rPr>
          <w:rFonts w:ascii="Times New Roman" w:hAnsi="Times New Roman"/>
          <w:bCs/>
          <w:sz w:val="28"/>
          <w:szCs w:val="20"/>
          <w:lang w:val="tt-RU" w:eastAsia="zh-CN"/>
        </w:rPr>
        <w:t xml:space="preserve"> </w:t>
      </w:r>
      <w:r w:rsidRPr="00340DDA">
        <w:rPr>
          <w:rFonts w:ascii="Times New Roman" w:hAnsi="Times New Roman"/>
          <w:sz w:val="28"/>
          <w:szCs w:val="20"/>
          <w:lang w:eastAsia="zh-CN"/>
        </w:rPr>
        <w:t xml:space="preserve">услуга).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 w:cs="Arial"/>
          <w:sz w:val="28"/>
          <w:szCs w:val="20"/>
          <w:lang w:eastAsia="ru-RU"/>
        </w:rPr>
        <w:t>1.2. </w:t>
      </w:r>
      <w:r w:rsidRPr="00340DDA">
        <w:rPr>
          <w:rFonts w:ascii="Times New Roman" w:hAnsi="Times New Roman"/>
          <w:spacing w:val="1"/>
          <w:sz w:val="28"/>
          <w:szCs w:val="28"/>
          <w:lang w:eastAsia="ru-RU"/>
        </w:rPr>
        <w:t>Получатели муниципальной услуги: ф</w:t>
      </w:r>
      <w:r w:rsidRPr="00340DDA">
        <w:rPr>
          <w:rFonts w:ascii="Times New Roman" w:hAnsi="Times New Roman"/>
          <w:sz w:val="28"/>
          <w:szCs w:val="20"/>
          <w:lang w:eastAsia="ru-RU"/>
        </w:rPr>
        <w:t>изические и юридические лица (далее - заявитель).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0"/>
          <w:lang w:eastAsia="ru-RU"/>
        </w:rPr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0"/>
          <w:lang w:eastAsia="ru-RU"/>
        </w:rPr>
        <w:t>а) право хозяйственного ведения;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0"/>
          <w:lang w:eastAsia="ru-RU"/>
        </w:rPr>
        <w:t>б) право оперативного управления;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0"/>
          <w:lang w:eastAsia="ru-RU"/>
        </w:rPr>
        <w:t>в) право пожизненно наследуемого владения;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0"/>
          <w:lang w:eastAsia="ru-RU"/>
        </w:rPr>
        <w:t>г) право постоянного (бессрочного) пользования.</w:t>
      </w:r>
    </w:p>
    <w:p w:rsidR="00FD062E" w:rsidRPr="00340DDA" w:rsidRDefault="00FD062E" w:rsidP="003368E4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1.3.1. Место нахождение Исполкома: РТ, Дрожжановский  район, с. </w:t>
      </w:r>
      <w:r>
        <w:rPr>
          <w:rFonts w:ascii="Times New Roman" w:hAnsi="Times New Roman"/>
          <w:sz w:val="28"/>
          <w:szCs w:val="28"/>
          <w:lang w:eastAsia="ru-RU"/>
        </w:rPr>
        <w:t>Городище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, ул. </w:t>
      </w:r>
      <w:r>
        <w:rPr>
          <w:rFonts w:ascii="Times New Roman" w:hAnsi="Times New Roman"/>
          <w:sz w:val="28"/>
          <w:szCs w:val="28"/>
          <w:lang w:eastAsia="ru-RU"/>
        </w:rPr>
        <w:t>Клубная</w:t>
      </w:r>
      <w:r w:rsidRPr="00340DDA">
        <w:rPr>
          <w:rFonts w:ascii="Times New Roman" w:hAnsi="Times New Roman"/>
          <w:sz w:val="28"/>
          <w:szCs w:val="28"/>
          <w:lang w:eastAsia="ru-RU"/>
        </w:rPr>
        <w:t>, д.</w:t>
      </w:r>
      <w:r>
        <w:rPr>
          <w:rFonts w:ascii="Times New Roman" w:hAnsi="Times New Roman"/>
          <w:sz w:val="28"/>
          <w:szCs w:val="28"/>
          <w:lang w:eastAsia="ru-RU"/>
        </w:rPr>
        <w:t>6а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График работы: 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понедельник – пятница: с 08.00 до 17.00; 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суббота : с 08.00 до 13.00: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выходной день: воскресенье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Справочный телефон 8-843-75-3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40DDA">
        <w:rPr>
          <w:rFonts w:ascii="Times New Roman" w:hAnsi="Times New Roman"/>
          <w:sz w:val="28"/>
          <w:szCs w:val="28"/>
          <w:lang w:eastAsia="ru-RU"/>
        </w:rPr>
        <w:t>-1-3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FD062E" w:rsidRPr="00340DDA" w:rsidRDefault="00FD062E" w:rsidP="003368E4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340DDA">
        <w:rPr>
          <w:sz w:val="28"/>
          <w:szCs w:val="28"/>
          <w:lang w:eastAsia="ru-RU"/>
        </w:rPr>
        <w:t>(</w:t>
      </w:r>
      <w:hyperlink r:id="rId6" w:history="1">
        <w:r w:rsidRPr="00340DDA">
          <w:rPr>
            <w:szCs w:val="24"/>
            <w:u w:val="single"/>
            <w:lang w:eastAsia="ru-RU"/>
          </w:rPr>
          <w:t>http://drogganoye.tatarstan.ru</w:t>
        </w:r>
      </w:hyperlink>
      <w:r w:rsidRPr="00340DDA">
        <w:rPr>
          <w:sz w:val="28"/>
          <w:szCs w:val="28"/>
          <w:u w:val="single"/>
          <w:lang w:eastAsia="ru-RU"/>
        </w:rPr>
        <w:t>)</w:t>
      </w:r>
      <w:r w:rsidRPr="00340DDA">
        <w:rPr>
          <w:sz w:val="28"/>
          <w:szCs w:val="28"/>
          <w:lang w:eastAsia="ru-RU"/>
        </w:rPr>
        <w:t>.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FD062E" w:rsidRPr="00340DDA" w:rsidRDefault="00FD062E" w:rsidP="00560EBA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340DDA">
        <w:rPr>
          <w:sz w:val="28"/>
          <w:szCs w:val="28"/>
          <w:lang w:eastAsia="ru-RU"/>
        </w:rPr>
        <w:t>(</w:t>
      </w:r>
      <w:hyperlink r:id="rId7" w:history="1">
        <w:r w:rsidRPr="00340DDA">
          <w:rPr>
            <w:szCs w:val="24"/>
            <w:u w:val="single"/>
            <w:lang w:eastAsia="ru-RU"/>
          </w:rPr>
          <w:t>http://drogganoye.tatarstan.ru</w:t>
        </w:r>
      </w:hyperlink>
      <w:r w:rsidRPr="00340DDA">
        <w:rPr>
          <w:sz w:val="28"/>
          <w:szCs w:val="28"/>
          <w:u w:val="single"/>
          <w:lang w:eastAsia="ru-RU"/>
        </w:rPr>
        <w:t>)</w:t>
      </w:r>
      <w:r w:rsidRPr="00340DDA">
        <w:rPr>
          <w:sz w:val="28"/>
          <w:szCs w:val="28"/>
          <w:lang w:eastAsia="ru-RU"/>
        </w:rPr>
        <w:t>.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1.3.3. Информация о муниципальной услуге может быть получена: 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1) 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FD062E" w:rsidRPr="00340DDA" w:rsidRDefault="00FD062E" w:rsidP="00560EBA">
      <w:pPr>
        <w:tabs>
          <w:tab w:val="left" w:pos="709"/>
        </w:tabs>
        <w:spacing w:after="0" w:line="240" w:lineRule="auto"/>
        <w:jc w:val="both"/>
        <w:rPr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2) посредством сети «Интернет» на официальном сайте муниципального района </w:t>
      </w:r>
      <w:r w:rsidRPr="00340DDA">
        <w:rPr>
          <w:sz w:val="28"/>
          <w:szCs w:val="28"/>
          <w:lang w:eastAsia="ru-RU"/>
        </w:rPr>
        <w:t>(</w:t>
      </w:r>
      <w:hyperlink r:id="rId8" w:history="1">
        <w:r w:rsidRPr="00340DDA">
          <w:rPr>
            <w:szCs w:val="24"/>
            <w:u w:val="single"/>
            <w:lang w:eastAsia="ru-RU"/>
          </w:rPr>
          <w:t>http://drogganoye.tatarstan.ru</w:t>
        </w:r>
      </w:hyperlink>
      <w:r w:rsidRPr="00340DDA">
        <w:rPr>
          <w:sz w:val="28"/>
          <w:szCs w:val="28"/>
          <w:u w:val="single"/>
          <w:lang w:eastAsia="ru-RU"/>
        </w:rPr>
        <w:t>)</w:t>
      </w:r>
      <w:r w:rsidRPr="00340DDA">
        <w:rPr>
          <w:sz w:val="28"/>
          <w:szCs w:val="28"/>
          <w:lang w:eastAsia="ru-RU"/>
        </w:rPr>
        <w:t>.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340DDA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340DDA">
        <w:rPr>
          <w:rFonts w:ascii="Times New Roman" w:hAnsi="Times New Roman"/>
          <w:sz w:val="28"/>
          <w:szCs w:val="28"/>
          <w:lang w:eastAsia="ru-RU"/>
        </w:rPr>
        <w:t>://u</w:t>
      </w:r>
      <w:r w:rsidRPr="00340DDA">
        <w:rPr>
          <w:rFonts w:ascii="Times New Roman" w:hAnsi="Times New Roman"/>
          <w:sz w:val="28"/>
          <w:szCs w:val="28"/>
          <w:lang w:val="en-US" w:eastAsia="ru-RU"/>
        </w:rPr>
        <w:t>slugi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9" w:history="1">
        <w:r w:rsidRPr="00340DDA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tatar</w:t>
        </w:r>
        <w:r w:rsidRPr="00340DDA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340DDA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  <w:r w:rsidRPr="00340DDA">
        <w:rPr>
          <w:rFonts w:ascii="Times New Roman" w:hAnsi="Times New Roman"/>
          <w:sz w:val="28"/>
          <w:szCs w:val="28"/>
          <w:lang w:eastAsia="ru-RU"/>
        </w:rPr>
        <w:t xml:space="preserve">/); 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340DDA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:// </w:t>
      </w:r>
      <w:hyperlink r:id="rId10" w:history="1">
        <w:r w:rsidRPr="00340DDA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340DDA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340DDA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gosuslugi</w:t>
        </w:r>
        <w:r w:rsidRPr="00340DDA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340DDA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  <w:r w:rsidRPr="00340DDA">
          <w:rPr>
            <w:rFonts w:ascii="Times New Roman" w:hAnsi="Times New Roman"/>
            <w:sz w:val="28"/>
            <w:szCs w:val="28"/>
            <w:u w:val="single"/>
            <w:lang w:eastAsia="ru-RU"/>
          </w:rPr>
          <w:t>/</w:t>
        </w:r>
      </w:hyperlink>
      <w:r w:rsidRPr="00340DDA">
        <w:rPr>
          <w:rFonts w:ascii="Times New Roman" w:hAnsi="Times New Roman"/>
          <w:sz w:val="28"/>
          <w:szCs w:val="28"/>
          <w:lang w:eastAsia="ru-RU"/>
        </w:rPr>
        <w:t>);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5) в Исполкоме (Отделе):</w:t>
      </w:r>
    </w:p>
    <w:p w:rsidR="00FD062E" w:rsidRPr="00340DDA" w:rsidRDefault="00FD062E" w:rsidP="00DD70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0"/>
          <w:lang w:eastAsia="ru-RU"/>
        </w:rPr>
      </w:pPr>
      <w:r w:rsidRPr="00340DDA">
        <w:rPr>
          <w:rFonts w:ascii="Times New Roman" w:hAnsi="Times New Roman" w:cs="Arial"/>
          <w:sz w:val="28"/>
          <w:szCs w:val="20"/>
          <w:lang w:eastAsia="ru-RU"/>
        </w:rPr>
        <w:t>1.4. Предоставление муниципальной услуги осуществляется в соответствии с: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Земельным кодексом Российской Федерации от 25.10.2001 №136-ФЗ (далее – ЗК РФ) (Собрание законодательства РФ, 29.10.2001, №44, ст. 4147);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Градостроительным кодексом Российской Федерации от 29.12.2004 №190-ФЗ (далее – ГрК РФ) (Собрание законодательства РФ, 03.01.2005, №1 (часть 1), ст.16);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Федеральный закон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(далее – Федеральный закон от 28.12.2013 №443-ФЗ) (Собрание законодательства РФ, 30.12.2013, №52 (часть I), ст.7008);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0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Правила присвоения, изменения и аннулирования адресов, утверждены постановлением Правительства Российской Федерации от 19.11.2014 №1221 (далее – Правила) (Официальный интернет-портал правовой информации http://www.pravo.gov.ru, 24.11.2014);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FD062E" w:rsidRPr="00340DDA" w:rsidRDefault="00FD062E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DDA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340DDA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340DDA">
        <w:rPr>
          <w:rFonts w:ascii="Times New Roman" w:hAnsi="Times New Roman"/>
          <w:sz w:val="28"/>
          <w:szCs w:val="28"/>
        </w:rPr>
        <w:t xml:space="preserve"> Совета местного самоупр</w:t>
      </w:r>
      <w:r>
        <w:rPr>
          <w:rFonts w:ascii="Times New Roman" w:hAnsi="Times New Roman"/>
          <w:sz w:val="28"/>
          <w:szCs w:val="28"/>
        </w:rPr>
        <w:t xml:space="preserve">авления  от 29.06.2005 года  № </w:t>
      </w:r>
      <w:r w:rsidRPr="00340DDA">
        <w:rPr>
          <w:rFonts w:ascii="Times New Roman" w:hAnsi="Times New Roman"/>
          <w:sz w:val="28"/>
          <w:szCs w:val="28"/>
        </w:rPr>
        <w:t>7 (далее – Устав);</w:t>
      </w:r>
    </w:p>
    <w:p w:rsidR="00FD062E" w:rsidRPr="00340DDA" w:rsidRDefault="00FD062E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DDA">
        <w:rPr>
          <w:rFonts w:ascii="Times New Roman" w:hAnsi="Times New Roman"/>
          <w:sz w:val="28"/>
          <w:szCs w:val="28"/>
        </w:rPr>
        <w:t xml:space="preserve">Положением об исполнительном комитете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340DDA">
        <w:rPr>
          <w:rFonts w:ascii="Times New Roman" w:hAnsi="Times New Roman"/>
          <w:sz w:val="28"/>
          <w:szCs w:val="28"/>
        </w:rPr>
        <w:t xml:space="preserve"> сельского поселения Дрожжановского  муниципального района, от 30.12.2005, за №</w:t>
      </w:r>
      <w:r>
        <w:rPr>
          <w:rFonts w:ascii="Times New Roman" w:hAnsi="Times New Roman"/>
          <w:sz w:val="28"/>
          <w:szCs w:val="28"/>
        </w:rPr>
        <w:t>1</w:t>
      </w:r>
      <w:r w:rsidRPr="00340DDA">
        <w:rPr>
          <w:rFonts w:ascii="Times New Roman" w:hAnsi="Times New Roman"/>
          <w:sz w:val="28"/>
          <w:szCs w:val="28"/>
        </w:rPr>
        <w:t xml:space="preserve">2 утвержденным Решением Совета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340DDA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FD062E" w:rsidRPr="00B45811" w:rsidRDefault="00FD062E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11">
        <w:rPr>
          <w:rFonts w:ascii="Times New Roman" w:hAnsi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сельского поселения от 29.12.2008  №3 (далее – Правила).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4"/>
          <w:sz w:val="28"/>
          <w:szCs w:val="24"/>
          <w:lang w:eastAsia="ru-RU"/>
        </w:rPr>
        <w:t>1.5</w:t>
      </w:r>
      <w:r w:rsidRPr="00340DDA">
        <w:rPr>
          <w:rFonts w:ascii="Times New Roman" w:hAnsi="Times New Roman"/>
          <w:spacing w:val="-4"/>
          <w:sz w:val="28"/>
          <w:szCs w:val="24"/>
          <w:lang w:val="tt-RU" w:eastAsia="ru-RU"/>
        </w:rPr>
        <w:t>. </w:t>
      </w:r>
      <w:r w:rsidRPr="00340DDA">
        <w:rPr>
          <w:rFonts w:ascii="Times New Roman" w:hAnsi="Times New Roman"/>
          <w:spacing w:val="1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«Электронное правительство РТ» - система электронного документооборота Республики Татарстан, </w:t>
      </w:r>
      <w:r w:rsidRPr="00340DDA">
        <w:rPr>
          <w:rFonts w:ascii="Times New Roman" w:hAnsi="Times New Roman"/>
          <w:sz w:val="28"/>
          <w:szCs w:val="20"/>
          <w:lang w:eastAsia="ru-RU"/>
        </w:rPr>
        <w:t xml:space="preserve">адрес в Интернете: </w:t>
      </w:r>
      <w:hyperlink r:id="rId11" w:history="1">
        <w:r w:rsidRPr="00340DDA">
          <w:rPr>
            <w:rFonts w:ascii="Times New Roman" w:hAnsi="Times New Roman"/>
            <w:sz w:val="24"/>
            <w:szCs w:val="20"/>
            <w:u w:val="single"/>
            <w:lang w:eastAsia="ru-RU"/>
          </w:rPr>
          <w:t>http</w:t>
        </w:r>
        <w:r w:rsidRPr="00340DDA">
          <w:rPr>
            <w:rFonts w:ascii="Times New Roman" w:hAnsi="Times New Roman"/>
            <w:sz w:val="24"/>
            <w:szCs w:val="20"/>
            <w:u w:val="single"/>
            <w:lang w:val="en-US" w:eastAsia="ru-RU"/>
          </w:rPr>
          <w:t>s</w:t>
        </w:r>
        <w:r w:rsidRPr="00340DDA">
          <w:rPr>
            <w:rFonts w:ascii="Times New Roman" w:hAnsi="Times New Roman"/>
            <w:sz w:val="24"/>
            <w:szCs w:val="20"/>
            <w:u w:val="single"/>
            <w:lang w:eastAsia="ru-RU"/>
          </w:rPr>
          <w:t>://</w:t>
        </w:r>
        <w:r w:rsidRPr="00340DDA">
          <w:rPr>
            <w:rFonts w:ascii="Times New Roman" w:hAnsi="Times New Roman"/>
            <w:sz w:val="24"/>
            <w:szCs w:val="20"/>
            <w:u w:val="single"/>
            <w:lang w:val="en-US" w:eastAsia="ru-RU"/>
          </w:rPr>
          <w:t>intra</w:t>
        </w:r>
        <w:r w:rsidRPr="00340DDA">
          <w:rPr>
            <w:rFonts w:ascii="Times New Roman" w:hAnsi="Times New Roman"/>
            <w:sz w:val="24"/>
            <w:szCs w:val="20"/>
            <w:u w:val="single"/>
            <w:lang w:eastAsia="ru-RU"/>
          </w:rPr>
          <w:t>.</w:t>
        </w:r>
        <w:r w:rsidRPr="00340DDA">
          <w:rPr>
            <w:rFonts w:ascii="Times New Roman" w:hAnsi="Times New Roman"/>
            <w:sz w:val="24"/>
            <w:szCs w:val="20"/>
            <w:u w:val="single"/>
            <w:lang w:val="en-US" w:eastAsia="ru-RU"/>
          </w:rPr>
          <w:t>tatar</w:t>
        </w:r>
        <w:r w:rsidRPr="00340DDA">
          <w:rPr>
            <w:rFonts w:ascii="Times New Roman" w:hAnsi="Times New Roman"/>
            <w:sz w:val="24"/>
            <w:szCs w:val="20"/>
            <w:u w:val="single"/>
            <w:lang w:eastAsia="ru-RU"/>
          </w:rPr>
          <w:t>.</w:t>
        </w:r>
        <w:r w:rsidRPr="00340DDA">
          <w:rPr>
            <w:rFonts w:ascii="Times New Roman" w:hAnsi="Times New Roman"/>
            <w:sz w:val="24"/>
            <w:szCs w:val="20"/>
            <w:u w:val="single"/>
            <w:lang w:val="en-US" w:eastAsia="ru-RU"/>
          </w:rPr>
          <w:t>ru</w:t>
        </w:r>
      </w:hyperlink>
      <w:r w:rsidRPr="00340DDA">
        <w:rPr>
          <w:rFonts w:ascii="Times New Roman" w:hAnsi="Times New Roman"/>
          <w:sz w:val="28"/>
          <w:szCs w:val="20"/>
          <w:lang w:eastAsia="ru-RU"/>
        </w:rPr>
        <w:t>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адрес - описание места нахождения объекта адресации, структурированное в соответствии с принципами организации местного самоуправления в Российской Федерации и включающее в себя в том числе наименование элемента планировочной структуры (при необходимости), элемента улично-дорожной сети, а также цифровое и (или) буквенно-цифровое обозначение объекта адресации, позволяющее его идентифицировать;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государственный адресный реестр - государственный информационный ресурс, содержащий сведения об адресах;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объект адресации - один или несколько объектов недвижимого имущества, в том числе земельные участки, либо в случае, предусмотренном установленными Правительством Российской Федерации </w:t>
      </w:r>
      <w:hyperlink r:id="rId12" w:history="1">
        <w:r w:rsidRPr="00340DDA">
          <w:rPr>
            <w:rFonts w:ascii="Times New Roman" w:hAnsi="Times New Roman"/>
            <w:sz w:val="28"/>
            <w:szCs w:val="28"/>
            <w:lang w:eastAsia="ru-RU"/>
          </w:rPr>
          <w:t>правилами</w:t>
        </w:r>
      </w:hyperlink>
      <w:r w:rsidRPr="00340DDA">
        <w:rPr>
          <w:rFonts w:ascii="Times New Roman" w:hAnsi="Times New Roman"/>
          <w:sz w:val="28"/>
          <w:szCs w:val="28"/>
          <w:lang w:eastAsia="ru-RU"/>
        </w:rPr>
        <w:t xml:space="preserve"> присвоения, изменения, аннулирования адресов, иной объект, которому присваивается адрес;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федеральная информационная адресная система - федеральная государственная информационная система, обеспечивающая формирование, ведение и использование государственного адресного реестра;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</w:p>
    <w:p w:rsidR="00FD062E" w:rsidRPr="00340DDA" w:rsidRDefault="00FD062E" w:rsidP="00DD701D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Удаленное рабочее место многофункционального центра предоставления государственных и муниципальных услуг – окно приема и выдачи документов, консультирования заявителей в сельских поселениях муниципальных районов;</w:t>
      </w:r>
    </w:p>
    <w:p w:rsidR="00FD062E" w:rsidRPr="00340DDA" w:rsidRDefault="00FD062E" w:rsidP="00DD701D">
      <w:pPr>
        <w:tabs>
          <w:tab w:val="left" w:pos="600"/>
          <w:tab w:val="left" w:pos="68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Действие настоящего Регламента распространяется на объекты недвижимости, к которым относятся: завершенные строительством объекты капитального строительства (здания, строения, сооружения), объекты незавершенного строительства и земельные участки, предоставленные в целях капитального строительства.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Действие настоящего Регламента не распространяется на: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 - объекты мелкорозничной сети (некапитальные стационарные и нестационарные объекты сферы торговли и услуг);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- стоянки автомобильного транспорта (за исключением многоярусных стоянок);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- металлические и отдельно стоящие капитальные гаражи (за исключением гаражно-строительных кооперативов);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- земельные участки, предоставленным под существующие или размещаемые вышеуказанные объекты.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FD062E" w:rsidRPr="00340DDA" w:rsidSect="00560EBA">
          <w:headerReference w:type="even" r:id="rId13"/>
          <w:headerReference w:type="default" r:id="rId14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340DDA"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2. </w:t>
      </w:r>
      <w:r w:rsidRPr="00340DDA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Стандарт предоставления муниципальной услуги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sz w:val="28"/>
          <w:szCs w:val="20"/>
          <w:lang w:eastAsia="ru-RU"/>
        </w:rPr>
      </w:pPr>
    </w:p>
    <w:tbl>
      <w:tblPr>
        <w:tblW w:w="156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10"/>
        <w:gridCol w:w="7507"/>
        <w:gridCol w:w="3638"/>
      </w:tblGrid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b/>
                <w:sz w:val="28"/>
                <w:szCs w:val="28"/>
                <w:lang w:eastAsia="ru-RU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en-US" w:eastAsia="ru-RU"/>
              </w:rPr>
            </w:pPr>
            <w:r w:rsidRPr="00340DDA">
              <w:rPr>
                <w:rFonts w:ascii="Times New Roman CYR" w:hAnsi="Times New Roman CYR" w:cs="Times New Roman CYR"/>
                <w:b/>
                <w:sz w:val="28"/>
                <w:szCs w:val="28"/>
                <w:lang w:eastAsia="ru-RU"/>
              </w:rPr>
              <w:t>Содержание требований к стандарту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b/>
                <w:sz w:val="28"/>
                <w:szCs w:val="28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Присвоение (изменение, уточнение, аннулирование) адреса объекту недвижимости 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ГрК РФ;</w:t>
            </w:r>
          </w:p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ЗК РФ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560E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о сельского поселения Дрожжановского муниципального района Республики Татарстан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Положение об ИК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1. Постановление (распоряжение) о присвоении объекту адресации адреса или аннулировании его адреса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 Решение об отказе в присвоении объекту адресации адреса или аннулировании его адреса (приложение №2)</w:t>
            </w:r>
          </w:p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П.39 Правил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2.4.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течение 16 </w:t>
            </w:r>
            <w:r w:rsidRPr="00340DDA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дней, 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включая день подачи заявления</w:t>
            </w:r>
            <w:r w:rsidRPr="00340DD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  <w:r w:rsidRPr="00340DDA">
              <w:rPr>
                <w:rFonts w:ascii="Times New Roman" w:hAnsi="Times New Roman"/>
                <w:sz w:val="28"/>
                <w:szCs w:val="20"/>
                <w:lang w:eastAsia="zh-CN"/>
              </w:rPr>
              <w:t>Пункт 37 Правил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2.5.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а) правоустанавливающие и (или) правоудостоверяющие документы на объект (объекты) адресации (если право на него (них) не зарегистрировано в Едином государственном реестре прав на недвижимое имущество и сделок с ним;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д)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      </w:r>
            <w:hyperlink r:id="rId15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подпункте "а" пункта 14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настоящих Правил);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      </w:r>
            <w:hyperlink r:id="rId16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подпункте "б" пункта 14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настоящих Правил).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Заявители (представители заявителя) при подаче заявления вправе приложить к нему вышеуказанные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Документы, указанные в </w:t>
            </w:r>
            <w:hyperlink r:id="rId17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пункте 34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zh-CN"/>
              </w:rPr>
              <w:t>Пункт 34 Правил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40DD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Получаются в рамках межведомственного взаимодействия:</w:t>
            </w:r>
          </w:p>
          <w:p w:rsidR="00FD062E" w:rsidRPr="00340DDA" w:rsidRDefault="00FD062E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1) 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</w:t>
            </w:r>
          </w:p>
          <w:p w:rsidR="00FD062E" w:rsidRPr="00340DDA" w:rsidRDefault="00FD062E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2) Кадастровый паспорт объекта недвижимости.</w:t>
            </w:r>
          </w:p>
          <w:p w:rsidR="00FD062E" w:rsidRPr="00340DDA" w:rsidRDefault="00FD062E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8"/>
                <w:szCs w:val="20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val="tt-RU" w:eastAsia="ru-RU"/>
              </w:rPr>
              <w:t>2.7. 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4"/>
                <w:lang w:eastAsia="ru-RU"/>
              </w:rPr>
              <w:t>Согласование не требуется.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1) Подача документов ненадлежащим лицом;</w:t>
            </w:r>
          </w:p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4"/>
                <w:lang w:eastAsia="ru-RU"/>
              </w:rPr>
              <w:t>4) Представление документов в ненадлежащий орган.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2.9.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FD062E" w:rsidRPr="00340DDA" w:rsidRDefault="00FD062E" w:rsidP="0056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с заявлением о присвоении объекту адресации адреса обратилось лицо, не указанное в </w:t>
            </w:r>
            <w:hyperlink r:id="rId18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пунктах 27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</w:t>
            </w:r>
            <w:hyperlink r:id="rId19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29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настоящих Правил;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г) отсутствуют случаи и условия для присвоения объекту адресации адреса или аннулирования его адреса, указанные в </w:t>
            </w:r>
            <w:hyperlink r:id="rId20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пунктах 5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21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8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  <w:hyperlink r:id="rId22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11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</w:t>
            </w:r>
            <w:hyperlink r:id="rId23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14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  <w:hyperlink r:id="rId24" w:history="1">
              <w:r w:rsidRPr="00340DDA">
                <w:rPr>
                  <w:rFonts w:ascii="Times New Roman" w:hAnsi="Times New Roman"/>
                  <w:sz w:val="28"/>
                  <w:szCs w:val="28"/>
                  <w:lang w:eastAsia="ru-RU"/>
                </w:rPr>
                <w:t>18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настоящих Правил.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FD062E" w:rsidRPr="00340DDA" w:rsidRDefault="00FD062E" w:rsidP="00DD70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  <w:r w:rsidRPr="00340DDA">
              <w:rPr>
                <w:rFonts w:ascii="Times New Roman" w:hAnsi="Times New Roman"/>
                <w:sz w:val="28"/>
                <w:szCs w:val="20"/>
                <w:lang w:eastAsia="zh-CN"/>
              </w:rPr>
              <w:t>Правила</w:t>
            </w: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2.15. Показатели доступности и качества муниципальной услуги,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Показателями доступности предоставления муниципальной услуги являются: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расположенность помещения Исполкома  в зоне доступности общественного транспорта;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очередей при приеме и выдаче документов заявителям;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МФЦ), в удаленных рабочих местах МФЦ консультацию, прием и выдачу документов осуществляет специалист МФЦ.</w:t>
            </w:r>
          </w:p>
          <w:p w:rsidR="00FD062E" w:rsidRPr="00340DDA" w:rsidRDefault="00FD062E" w:rsidP="0056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ходе предоставления муниципальной услуги может быть получена заявителем на сайте  муниципального района, на Едином портале государственных и муниципальных услуг, в МФЦ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</w:p>
        </w:tc>
      </w:tr>
      <w:tr w:rsidR="00FD062E" w:rsidRPr="00D31382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2.16.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FD062E" w:rsidRPr="00340DDA" w:rsidRDefault="00FD062E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Заявление о предоставлении муниципальной услуги в форме электронного документа подается с использованием   портала федеральной информационной адресной системы в информационно-телекоммуникационной сети «Интернет»,  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Портал государственных и муниципальных услуг Республики Татарстан (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://u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slugi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hyperlink r:id="rId25" w:history="1"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40D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:// </w:t>
            </w:r>
            <w:hyperlink r:id="rId26" w:history="1"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340DDA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62E" w:rsidRPr="00340DDA" w:rsidRDefault="00FD062E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0"/>
                <w:lang w:eastAsia="zh-CN"/>
              </w:rPr>
            </w:pPr>
          </w:p>
        </w:tc>
      </w:tr>
    </w:tbl>
    <w:p w:rsidR="00FD062E" w:rsidRPr="00340DDA" w:rsidRDefault="00FD062E" w:rsidP="00DD70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FD062E" w:rsidRPr="00340DDA" w:rsidSect="00560EBA"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FD062E" w:rsidRPr="00340DDA" w:rsidRDefault="00FD062E" w:rsidP="00DD70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340DDA">
        <w:rPr>
          <w:rFonts w:ascii="Times New Roman" w:hAnsi="Times New Roman"/>
          <w:b/>
          <w:bCs/>
          <w:sz w:val="28"/>
          <w:szCs w:val="28"/>
          <w:lang w:val="en-US" w:eastAsia="ru-RU"/>
        </w:rPr>
        <w:t>C</w:t>
      </w:r>
      <w:r w:rsidRPr="00340DDA">
        <w:rPr>
          <w:rFonts w:ascii="Times New Roman" w:hAnsi="Times New Roman"/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3.1.1. Предоставление муниципальной услуги</w:t>
      </w:r>
      <w:r w:rsidRPr="00340D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40DDA">
        <w:rPr>
          <w:rFonts w:ascii="Times New Roman" w:hAnsi="Times New Roman"/>
          <w:sz w:val="28"/>
          <w:szCs w:val="28"/>
          <w:lang w:eastAsia="ru-RU"/>
        </w:rPr>
        <w:t>включает в себя следующие процедуры: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1) консультирование заявителя;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2) принятие и регистрация заявления;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3) формирование и направление межведомственных запросов в органы, участвующие в предоставлении муниципальной услуги;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4) подготовка результата муниципальной услуги;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5) выдача заявителю результата муниципальной услуги.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3.2. Оказание консультаций заявителю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3.2.1. Заявитель вправе обратиться в Отдел лично, по телефону и (или) электронной почте для получения консультаций о порядке получения муниципальной услуги.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Специалист Отдела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3.3. Принятие и регистрация заявления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3.3.1. Заявитель (представитель заявителя) направляет заявление на бумажном носителе посредством почтового отправления с описью вложения и уведомлением о вручении или представляет лично или в форме электронного документа или через МФЦ о предоставлении муниципальной услуги</w:t>
      </w:r>
      <w:r w:rsidRPr="00340DDA">
        <w:rPr>
          <w:rFonts w:ascii="Times New Roman" w:hAnsi="Times New Roman"/>
          <w:sz w:val="28"/>
          <w:szCs w:val="24"/>
          <w:lang w:eastAsia="ru-RU"/>
        </w:rPr>
        <w:t xml:space="preserve"> и представляет документы в соответствии с пунктом 2.5 настоящего Регламента </w:t>
      </w:r>
      <w:r w:rsidRPr="00340DDA">
        <w:rPr>
          <w:rFonts w:ascii="Times New Roman" w:hAnsi="Times New Roman"/>
          <w:sz w:val="28"/>
          <w:szCs w:val="28"/>
          <w:lang w:eastAsia="ru-RU"/>
        </w:rPr>
        <w:t>в Отдел.</w:t>
      </w:r>
      <w:r w:rsidRPr="00340DD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40DDA">
        <w:rPr>
          <w:rFonts w:ascii="Times New Roman" w:hAnsi="Times New Roman"/>
          <w:sz w:val="28"/>
          <w:szCs w:val="28"/>
          <w:lang w:eastAsia="ru-RU"/>
        </w:rPr>
        <w:t>Заявление и документы могут быть поданы через удаленное рабочее место. Список удаленных рабочих мест приведен в приложении №4.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в форме электронного документа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3.3.2.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Специалист Отдела, ведущий прием заявлений, осуществляет: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В случае отсутствия замечаний специалист Отдела осуществляет: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вручение заявителю копии </w:t>
      </w:r>
      <w:r w:rsidRPr="00340DDA">
        <w:rPr>
          <w:rFonts w:ascii="Times New Roman" w:hAnsi="Times New Roman"/>
          <w:sz w:val="28"/>
          <w:szCs w:val="28"/>
          <w:lang w:eastAsia="ru-RU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направление заявления на рассмотрение руководителю Исполкома.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В случае наличия оснований для отказа в приеме документов, специалист Отдела, ведущий прием документов, уведомляет заявителя </w:t>
      </w:r>
      <w:r w:rsidRPr="00340DDA">
        <w:rPr>
          <w:rFonts w:ascii="Times New Roman CYR" w:hAnsi="Times New Roman CYR" w:cs="Times New Roman CYR"/>
          <w:sz w:val="28"/>
          <w:szCs w:val="28"/>
          <w:lang w:eastAsia="ru-RU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прием заявления и документов в течение 15 минут;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3.3.3. Руководитель Исполкома рассматривает заявление, определяет исполнителя и направляет заявление в Отдел.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Результат процедуры: направленное исполнителю заявление.</w:t>
      </w:r>
    </w:p>
    <w:p w:rsidR="00FD062E" w:rsidRPr="00340DDA" w:rsidRDefault="00FD062E" w:rsidP="00DD701D">
      <w:pPr>
        <w:tabs>
          <w:tab w:val="left" w:pos="861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tabs>
          <w:tab w:val="left" w:pos="861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1"/>
          <w:sz w:val="28"/>
          <w:szCs w:val="28"/>
          <w:lang w:eastAsia="ru-RU"/>
        </w:rPr>
        <w:t xml:space="preserve">3.4.1. Специалист Отдела </w:t>
      </w:r>
      <w:r w:rsidRPr="00340DDA">
        <w:rPr>
          <w:rFonts w:ascii="Times New Roman CYR" w:hAnsi="Times New Roman CYR" w:cs="Times New Roman CYR"/>
          <w:sz w:val="28"/>
          <w:szCs w:val="28"/>
          <w:lang w:eastAsia="ru-RU"/>
        </w:rPr>
        <w:t>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hAnsi="Times New Roman CYR" w:cs="Times New Roman CYR"/>
          <w:sz w:val="28"/>
          <w:szCs w:val="28"/>
          <w:lang w:eastAsia="ru-RU"/>
        </w:rPr>
        <w:t>1) 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hAnsi="Times New Roman CYR" w:cs="Times New Roman CYR"/>
          <w:sz w:val="28"/>
          <w:szCs w:val="28"/>
          <w:lang w:eastAsia="ru-RU"/>
        </w:rPr>
        <w:t>2) Кадастрового паспорта объекта недвижимости.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1"/>
          <w:sz w:val="28"/>
          <w:szCs w:val="28"/>
          <w:lang w:eastAsia="ru-RU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1"/>
          <w:sz w:val="28"/>
          <w:szCs w:val="28"/>
          <w:lang w:eastAsia="ru-RU"/>
        </w:rPr>
        <w:t xml:space="preserve">Результат процедуры: направленные в органы власти запросы.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hAnsi="Times New Roman CYR" w:cs="Times New Roman CYR"/>
          <w:sz w:val="28"/>
          <w:szCs w:val="28"/>
          <w:lang w:eastAsia="ru-RU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</w:t>
      </w:r>
      <w:r w:rsidRPr="00340DDA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Результат процедур: документы (сведения) либо уведомление об отказе, направленные в Отдел.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3.5. Подготовка результата муниципальной услуги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3.5.1. Специалист Отдела осуществляет: 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проверку сведений содержащихся в документах, прилагаемых к заявлению;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проверку наличия оснований для отказа в предоставлении муниципальной услуги, предусмотренных пунктом 2.9 настоящего Регламента.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случае наличия оснований для отказа в предоставлении муниципальной услуги специалист Отдела подготавливает проект мотивированного отказа о предоставлении муниципальной услуги (далее – мотивированный отказ).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случае отсутствия оснований для отказа в предоставлении муниципальной услуги специалист Отдела осуществляет:</w:t>
      </w:r>
    </w:p>
    <w:p w:rsidR="00FD062E" w:rsidRPr="00340DDA" w:rsidRDefault="00FD062E" w:rsidP="00DD70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- подготовку  запроса 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РГУП «Бюро технической инвентаризации» Министерства строительства, архитектуры и ЖКХ РТ (далее РГУП «БТИ») о наличии присвоенных адресов; 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поступления ответов на запросы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D062E" w:rsidRPr="00340DDA" w:rsidRDefault="00FD062E" w:rsidP="00DD70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Результат процедур: запрос в РГУП «БТИ» о наличии присвоенных адресов; 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Cs/>
          <w:sz w:val="28"/>
          <w:szCs w:val="28"/>
          <w:lang w:eastAsia="ru-RU"/>
        </w:rPr>
        <w:t>3.5.2. Специалист РГУП «БТИ» проверяет адрес, указанный в запросе и готовит справку о наличии присвоенных адресов.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в сроки определенные регламентом РГУП «БТИ».</w:t>
      </w:r>
    </w:p>
    <w:p w:rsidR="00FD062E" w:rsidRPr="00340DDA" w:rsidRDefault="00FD062E" w:rsidP="00DD70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Результат процедур: справка о наличии присвоенных адресов. </w:t>
      </w:r>
    </w:p>
    <w:p w:rsidR="00FD062E" w:rsidRPr="00340DDA" w:rsidRDefault="00FD062E" w:rsidP="00DD70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3.5.3.  Специалист Отдела, после получения ответа от РГУП «БТИ» осуществляет:</w:t>
      </w:r>
    </w:p>
    <w:p w:rsidR="00FD062E" w:rsidRPr="00340DDA" w:rsidRDefault="00FD062E" w:rsidP="00DD701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оформление проекта постановления о 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присвоении адреса объекту недвижимости или мотивированного отказа (далее – проекта </w:t>
      </w:r>
      <w:r w:rsidRPr="00340DDA">
        <w:rPr>
          <w:rFonts w:ascii="Times New Roman" w:hAnsi="Times New Roman"/>
          <w:sz w:val="28"/>
          <w:szCs w:val="28"/>
          <w:lang w:eastAsia="ru-RU"/>
        </w:rPr>
        <w:t>решения);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согласование проекта решения с руководителем Исполкома.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получения ответа от РГУП «БТИ».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Результат процедур: проект решения, направленный на согласование  р</w:t>
      </w:r>
      <w:r w:rsidRPr="00340DDA">
        <w:rPr>
          <w:rFonts w:ascii="Times New Roman" w:hAnsi="Times New Roman" w:cs="Arial"/>
          <w:sz w:val="28"/>
          <w:szCs w:val="28"/>
          <w:lang w:eastAsia="ru-RU"/>
        </w:rPr>
        <w:t xml:space="preserve">уководителю Исполкома. 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3.5.4.</w:t>
      </w:r>
      <w:r w:rsidRPr="00340DDA"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340DDA">
        <w:rPr>
          <w:rFonts w:ascii="Times New Roman" w:hAnsi="Times New Roman"/>
          <w:sz w:val="28"/>
          <w:szCs w:val="28"/>
          <w:lang w:eastAsia="ru-RU"/>
        </w:rPr>
        <w:t>Р</w:t>
      </w:r>
      <w:r w:rsidRPr="00340DDA">
        <w:rPr>
          <w:rFonts w:ascii="Times New Roman" w:hAnsi="Times New Roman" w:cs="Arial"/>
          <w:sz w:val="28"/>
          <w:szCs w:val="28"/>
          <w:lang w:eastAsia="ru-RU"/>
        </w:rPr>
        <w:t>уководитель Исполкома, подписывает проект решения или мотивированный отказ и направляет специалисту Отдела.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Результат процедуры: подписанное постановление о 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3.5.5. Специалист Отдела регистрирует постановление о 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отказ,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 присваивает номер. 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Результат процедур: зарегистрированное постановление о присвоении адреса или мотивированный отказ.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3.6. Выдача заявителю результата муниципальной услуги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3.6.1. Специалист Отдела, извещает заявителя о принятом решении и выдает заявителю либо направляет по почте постановление исполнительного комитета о 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присвоении адреса объекту недвижимости </w:t>
      </w:r>
      <w:r w:rsidRPr="00340DDA">
        <w:rPr>
          <w:rFonts w:ascii="Times New Roman" w:hAnsi="Times New Roman"/>
          <w:sz w:val="28"/>
          <w:szCs w:val="28"/>
          <w:lang w:eastAsia="ru-RU"/>
        </w:rPr>
        <w:t>или мотивированный отказ.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Процедура, устанавливаемая настоящим пунктом, осуществляется: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течение 15 минут - в случае личного прибытия заявителя;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течение одного дня с момента окончания процедуры предусмотренной пунктом 3.5 настоящего Регламента, в случае направления ответа по почте письмом.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Результат процедуры: выданное (направленное) заявителю постановление о присвоении адреса объекту недвижимости или мотивированный отказ.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3.7. Предоставление муниципальной услуги через МФЦ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3.7.1.  Заявитель вправе обратиться для получения муниципальной услуги в МФЦ, в удаленное рабочее место МФЦ.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 xml:space="preserve">3.8. Исправление технических ошибок. 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заявление об исправлении технической ошибки (приложение №5);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3.8.3. 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Отдел оригинала документа, в котором содержится техническая ошибка.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hAnsi="Times New Roman" w:cs="Courier New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DDA">
        <w:rPr>
          <w:rFonts w:ascii="Times New Roman" w:hAnsi="Times New Roman"/>
          <w:b/>
          <w:sz w:val="28"/>
          <w:szCs w:val="28"/>
        </w:rPr>
        <w:t>4. Порядок и формы контроля за предоставлением муниципальной услуги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Формами контроля за соблюдением исполнения административных процедур являются: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340DD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40DDA">
        <w:rPr>
          <w:rFonts w:ascii="Times New Roman" w:hAnsi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отдела инфраструктурного развития.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Исполкома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3) требование у заявителя документов, не предусмотренных нормативными правовыми актами Российской Федерации, Республики Татарстан, Дрожжановского муниципального района для предоставления муниципальной услуги;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4) отказ в приеме документов, предоставление которых предусмотрено нормативными правовыми актами Российской Федерации, Республики Татарстан, Дрожжановского муниципального района для предоставления муниципальной услуги, у заявителя;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Дрожжановского муниципального района;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Дрожжановского муниципального района;</w:t>
      </w:r>
    </w:p>
    <w:p w:rsidR="00FD062E" w:rsidRPr="00340DDA" w:rsidRDefault="00FD062E" w:rsidP="00DD701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Дрожжановского  муниципального района </w:t>
      </w:r>
      <w:r w:rsidRPr="00340DDA">
        <w:rPr>
          <w:sz w:val="28"/>
          <w:szCs w:val="28"/>
          <w:lang w:eastAsia="ru-RU"/>
        </w:rPr>
        <w:t>(</w:t>
      </w:r>
      <w:r w:rsidRPr="00340DDA">
        <w:rPr>
          <w:szCs w:val="24"/>
          <w:lang w:eastAsia="ru-RU"/>
        </w:rPr>
        <w:t>http://drogganoye.tatarstan.ru</w:t>
      </w:r>
      <w:r w:rsidRPr="00340DDA">
        <w:rPr>
          <w:sz w:val="28"/>
          <w:szCs w:val="28"/>
          <w:u w:val="single"/>
          <w:lang w:eastAsia="ru-RU"/>
        </w:rPr>
        <w:t>)</w:t>
      </w:r>
      <w:r w:rsidRPr="00340DDA">
        <w:rPr>
          <w:sz w:val="28"/>
          <w:szCs w:val="28"/>
          <w:lang w:eastAsia="ru-RU"/>
        </w:rPr>
        <w:t>.</w:t>
      </w:r>
      <w:r w:rsidRPr="00340DDA">
        <w:rPr>
          <w:rFonts w:ascii="Times New Roman" w:hAnsi="Times New Roman"/>
          <w:sz w:val="28"/>
          <w:szCs w:val="28"/>
          <w:lang w:eastAsia="ru-RU"/>
        </w:rPr>
        <w:t>Единого портала государственных и муниципальных услуг Республики Татарстан (</w:t>
      </w:r>
      <w:hyperlink r:id="rId27" w:history="1">
        <w:r w:rsidRPr="00340DDA">
          <w:rPr>
            <w:rFonts w:ascii="Times New Roman" w:hAnsi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340DDA">
        <w:rPr>
          <w:rFonts w:ascii="Times New Roman" w:hAnsi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2) отказывает в удовлетворении жалобы.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br w:type="page"/>
        <w:t>Приложение №1</w:t>
      </w:r>
    </w:p>
    <w:p w:rsidR="00FD062E" w:rsidRPr="00340DDA" w:rsidRDefault="00FD062E" w:rsidP="00DD701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Заявление</w:t>
      </w:r>
    </w:p>
    <w:p w:rsidR="00FD062E" w:rsidRPr="00340DDA" w:rsidRDefault="00FD062E" w:rsidP="00816D3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>    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 xml:space="preserve">о присвоении объекту адресации адреса или аннулировании его адреса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40"/>
        <w:gridCol w:w="535"/>
        <w:gridCol w:w="1958"/>
        <w:gridCol w:w="505"/>
        <w:gridCol w:w="736"/>
        <w:gridCol w:w="662"/>
        <w:gridCol w:w="1314"/>
        <w:gridCol w:w="382"/>
        <w:gridCol w:w="512"/>
        <w:gridCol w:w="636"/>
        <w:gridCol w:w="2015"/>
      </w:tblGrid>
      <w:tr w:rsidR="00FD062E" w:rsidRPr="00D31382" w:rsidTr="00FE4CF8">
        <w:trPr>
          <w:trHeight w:val="15"/>
          <w:tblCellSpacing w:w="15" w:type="dxa"/>
        </w:trPr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29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Заявление принято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регистрационный номер ___________________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листов заявления _______________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(наименование органа местного самоуправления, органа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прилагаемых документов _________,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оригиналов ______, копий _______,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государственной власти субъекта Российской Федерации -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листов в оригиналах ____, копиях 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городов федерального значения или органа местного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ФИО должностного лица ___________________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самоуправления внутригородского муниципального образования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подпись должностного лица ________________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дата "___"__________ _____ г.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Сооружение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 незавершенного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Здание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строительства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3.2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Присвоить адрес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связи с: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раздела земельного участка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Кадастровый номер земельного участка, раздел которого осуществляется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земельного участка, раздел которого осуществляется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объединяемых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объединяемого земельного участка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14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объединяемого земельного участка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15" o:spid="_x0000_s1027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062E" w:rsidRPr="00340DDA" w:rsidRDefault="00FD062E" w:rsidP="00FE4C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>
        <w:rPr>
          <w:noProof/>
          <w:lang w:eastAsia="ru-RU"/>
        </w:rPr>
      </w:r>
      <w:r w:rsidRPr="00264C47">
        <w:rPr>
          <w:rFonts w:ascii="Times New Roman" w:hAnsi="Times New Roman"/>
          <w:noProof/>
          <w:sz w:val="24"/>
          <w:szCs w:val="24"/>
          <w:lang w:eastAsia="ru-RU"/>
        </w:rPr>
        <w:pict>
          <v:rect id="AutoShape 16" o:spid="_x0000_s1028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" filled="f" stroked="f">
            <o:lock v:ext="edit" aspectratio="t"/>
            <w10:anchorlock/>
          </v:rect>
        </w:pict>
      </w:r>
      <w:r w:rsidRPr="00340DDA">
        <w:rPr>
          <w:rFonts w:ascii="Times New Roman" w:hAnsi="Times New Roman"/>
          <w:sz w:val="24"/>
          <w:szCs w:val="24"/>
          <w:lang w:eastAsia="ru-RU"/>
        </w:rPr>
        <w:t>Строка дублируется для каждого объединенного земельного участка.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50"/>
        <w:gridCol w:w="488"/>
        <w:gridCol w:w="2777"/>
        <w:gridCol w:w="2338"/>
        <w:gridCol w:w="1448"/>
        <w:gridCol w:w="210"/>
        <w:gridCol w:w="2184"/>
      </w:tblGrid>
      <w:tr w:rsidR="00FD062E" w:rsidRPr="00D31382" w:rsidTr="00FE4CF8">
        <w:trPr>
          <w:trHeight w:val="15"/>
          <w:tblCellSpacing w:w="15" w:type="dxa"/>
        </w:trPr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выдела из земельного участка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Кадастровый номер земельного участка, из которого осуществляется выдел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земельного участка, из которого осуществляется выдел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перераспределения земельных участков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земельных участков, которые перераспределяются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земельного участка, который перераспределяется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17" o:spid="_x0000_s1029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4agav40DAABWBwAADgAAAAAAAAAAAAAA&#10;AAAuAgAAZHJzL2Uyb0RvYy54bWxQSwECLQAUAAYACAAAACEAErsFm9wAAAADAQAADwAAAAAAAAAA&#10;AAAAAADnBQAAZHJzL2Rvd25yZXYueG1sUEsFBgAAAAAEAAQA8wAAAPAGAAAAAA=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земельного участка, который перераспределяется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18" o:spid="_x0000_s1030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bL4Wn40DAABWBwAADgAAAAAAAAAAAAAA&#10;AAAuAgAAZHJzL2Uyb0RvYy54bWxQSwECLQAUAAYACAAAACEAErsFm9wAAAADAQAADwAAAAAAAAAA&#10;AAAAAADnBQAAZHJzL2Rvd25yZXYueG1sUEsFBgAAAAAEAAQA8wAAAPAGAAAAAA=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объекта строительства (реконструкции) в соответствии с проектной документацией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28" w:history="1">
              <w:r w:rsidRPr="00340DD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Градостроительным кодексом Российской Федерации</w:t>
              </w:r>
            </w:hyperlink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здания, сооружения, объекта незавершенного строительства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Кадастровый номер помещения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помещения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</w:tbl>
    <w:p w:rsidR="00FD062E" w:rsidRPr="00340DDA" w:rsidRDefault="00FD062E" w:rsidP="00FE4C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>
        <w:rPr>
          <w:noProof/>
          <w:lang w:eastAsia="ru-RU"/>
        </w:rPr>
      </w:r>
      <w:r w:rsidRPr="00264C47">
        <w:rPr>
          <w:rFonts w:ascii="Times New Roman" w:hAnsi="Times New Roman"/>
          <w:noProof/>
          <w:sz w:val="24"/>
          <w:szCs w:val="24"/>
          <w:lang w:eastAsia="ru-RU"/>
        </w:rPr>
        <w:pict>
          <v:rect id="AutoShape 19" o:spid="_x0000_s1031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k9axLo0DAABWBwAADgAAAAAAAAAAAAAA&#10;AAAuAgAAZHJzL2Uyb0RvYy54bWxQSwECLQAUAAYACAAAACEAErsFm9wAAAADAQAADwAAAAAAAAAA&#10;AAAAAADnBQAAZHJzL2Rvd25yZXYueG1sUEsFBgAAAAAEAAQA8wAAAPAGAAAAAA==&#10;" filled="f" stroked="f">
            <o:lock v:ext="edit" aspectratio="t"/>
            <w10:anchorlock/>
          </v:rect>
        </w:pict>
      </w:r>
      <w:r w:rsidRPr="00340DDA">
        <w:rPr>
          <w:rFonts w:ascii="Times New Roman" w:hAnsi="Times New Roman"/>
          <w:sz w:val="24"/>
          <w:szCs w:val="24"/>
          <w:lang w:eastAsia="ru-RU"/>
        </w:rPr>
        <w:t>Строка дублируется для каждого перераспределенного земельного участка.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1"/>
        <w:gridCol w:w="506"/>
        <w:gridCol w:w="205"/>
        <w:gridCol w:w="211"/>
        <w:gridCol w:w="200"/>
        <w:gridCol w:w="180"/>
        <w:gridCol w:w="1680"/>
        <w:gridCol w:w="180"/>
        <w:gridCol w:w="776"/>
        <w:gridCol w:w="335"/>
        <w:gridCol w:w="189"/>
        <w:gridCol w:w="178"/>
        <w:gridCol w:w="178"/>
        <w:gridCol w:w="307"/>
        <w:gridCol w:w="830"/>
        <w:gridCol w:w="200"/>
        <w:gridCol w:w="1306"/>
        <w:gridCol w:w="663"/>
        <w:gridCol w:w="1350"/>
      </w:tblGrid>
      <w:tr w:rsidR="00FD062E" w:rsidRPr="00D31382" w:rsidTr="00FE4CF8">
        <w:trPr>
          <w:trHeight w:val="15"/>
          <w:tblCellSpacing w:w="15" w:type="dxa"/>
        </w:trPr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помещения(ий) в здании, сооружении путем раздела здания, сооружения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Кадастровый номер здания, сооружения 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здания, сооружения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помещения(ий) в здании, сооружении путем раздела помещения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помещения (жилое (нежилое) помещение)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20" o:spid="_x0000_s1032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" filled="f" stroked="f">
                  <o:lock v:ext="edit" aspectratio="t"/>
                  <w10:anchorlock/>
                </v:rect>
              </w:pict>
            </w: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Вид помещения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21" o:spid="_x0000_s1033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Gy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Au1gbKLAwAAVgcAAA4AAAAAAAAAAAAAAAAA&#10;LgIAAGRycy9lMm9Eb2MueG1sUEsBAi0AFAAGAAgAAAAhABK7BZvcAAAAAwEAAA8AAAAAAAAAAAAA&#10;AAAA5QUAAGRycy9kb3ducmV2LnhtbFBLBQYAAAAABAAEAPMAAADuBgAAAAA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помещений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22" o:spid="_x0000_s1034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jjO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OjeOM6LAwAAVgcAAA4AAAAAAAAAAAAAAAAA&#10;LgIAAGRycy9lMm9Eb2MueG1sUEsBAi0AFAAGAAgAAAAhABK7BZvcAAAAAwEAAA8AAAAAAAAAAAAA&#10;AAAA5QUAAGRycy9kb3ducmV2LnhtbFBLBQYAAAAABAAEAPMAAADuBgAAAAA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Кадастровый номер помещения, раздел которого осуществляется 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помещения, раздел которого осуществляется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объединяемых помещений 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объединяемого помещения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23" o:spid="_x0000_s1035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объединяемого помещения</w:t>
            </w:r>
            <w:r>
              <w:rPr>
                <w:noProof/>
                <w:lang w:eastAsia="ru-RU"/>
              </w:rPr>
            </w:r>
            <w:r w:rsidRPr="00264C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24" o:spid="_x0000_s103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Mt0KKiLAwAAVgcAAA4AAAAAAAAAAAAAAAAA&#10;LgIAAGRycy9lMm9Eb2MueG1sUEsBAi0AFAAGAAgAAAAhABK7BZvcAAAAAwEAAA8AAAAAAAAAAAAA&#10;AAAA5QUAAGRycy9kb3ducmV2LnhtbFBLBQYAAAAABAAEAPMAAADuBgAAAAA=&#10;" filled="f" stroked="f">
                  <o:lock v:ext="edit" aspectratio="t"/>
                  <w10:anchorlock/>
                </v:rect>
              </w:pic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Кадастровый номер здания, сооружения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здания, сооружения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062E" w:rsidRPr="00340DDA" w:rsidRDefault="00FD062E" w:rsidP="00FE4C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>
        <w:rPr>
          <w:noProof/>
          <w:lang w:eastAsia="ru-RU"/>
        </w:rPr>
      </w:r>
      <w:r w:rsidRPr="00264C47">
        <w:rPr>
          <w:rFonts w:ascii="Times New Roman" w:hAnsi="Times New Roman"/>
          <w:noProof/>
          <w:sz w:val="24"/>
          <w:szCs w:val="24"/>
          <w:lang w:eastAsia="ru-RU"/>
        </w:rPr>
        <w:pict>
          <v:rect id="AutoShape 25" o:spid="_x0000_s1037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DQcjxmLAwAAVgcAAA4AAAAAAAAAAAAAAAAA&#10;LgIAAGRycy9lMm9Eb2MueG1sUEsBAi0AFAAGAAgAAAAhABK7BZvcAAAAAwEAAA8AAAAAAAAAAAAA&#10;AAAA5QUAAGRycy9kb3ducmV2LnhtbFBLBQYAAAAABAAEAPMAAADuBgAAAAA=&#10;" filled="f" stroked="f">
            <o:lock v:ext="edit" aspectratio="t"/>
            <w10:anchorlock/>
          </v:rect>
        </w:pict>
      </w:r>
      <w:r w:rsidRPr="00340DDA">
        <w:rPr>
          <w:rFonts w:ascii="Times New Roman" w:hAnsi="Times New Roman"/>
          <w:sz w:val="24"/>
          <w:szCs w:val="24"/>
          <w:lang w:eastAsia="ru-RU"/>
        </w:rPr>
        <w:t>Строка дублируется для каждого разделенного помещения.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>
        <w:rPr>
          <w:noProof/>
          <w:lang w:eastAsia="ru-RU"/>
        </w:rPr>
      </w:r>
      <w:r w:rsidRPr="00264C47">
        <w:rPr>
          <w:rFonts w:ascii="Times New Roman" w:hAnsi="Times New Roman"/>
          <w:noProof/>
          <w:sz w:val="24"/>
          <w:szCs w:val="24"/>
          <w:lang w:eastAsia="ru-RU"/>
        </w:rPr>
        <w:pict>
          <v:rect id="AutoShape 26" o:spid="_x0000_s1038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Zl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Nd3NmWLAwAAVgcAAA4AAAAAAAAAAAAAAAAA&#10;LgIAAGRycy9lMm9Eb2MueG1sUEsBAi0AFAAGAAgAAAAhABK7BZvcAAAAAwEAAA8AAAAAAAAAAAAA&#10;AAAA5QUAAGRycy9kb3ducmV2LnhtbFBLBQYAAAAABAAEAPMAAADuBgAAAAA=&#10;" filled="f" stroked="f">
            <o:lock v:ext="edit" aspectratio="t"/>
            <w10:anchorlock/>
          </v:rect>
        </w:pict>
      </w:r>
      <w:r w:rsidRPr="00340DDA">
        <w:rPr>
          <w:rFonts w:ascii="Times New Roman" w:hAnsi="Times New Roman"/>
          <w:sz w:val="24"/>
          <w:szCs w:val="24"/>
          <w:lang w:eastAsia="ru-RU"/>
        </w:rPr>
        <w:t>Строка дублируется для каждого объединенного помещения.</w:t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  <w:r w:rsidRPr="00340DDA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6"/>
        <w:gridCol w:w="152"/>
        <w:gridCol w:w="323"/>
        <w:gridCol w:w="161"/>
        <w:gridCol w:w="313"/>
        <w:gridCol w:w="549"/>
        <w:gridCol w:w="652"/>
        <w:gridCol w:w="1267"/>
        <w:gridCol w:w="360"/>
        <w:gridCol w:w="62"/>
        <w:gridCol w:w="270"/>
        <w:gridCol w:w="395"/>
        <w:gridCol w:w="913"/>
        <w:gridCol w:w="455"/>
        <w:gridCol w:w="184"/>
        <w:gridCol w:w="521"/>
        <w:gridCol w:w="791"/>
        <w:gridCol w:w="170"/>
        <w:gridCol w:w="1881"/>
      </w:tblGrid>
      <w:tr w:rsidR="00FD062E" w:rsidRPr="00D31382" w:rsidTr="00FE4CF8">
        <w:trPr>
          <w:trHeight w:val="15"/>
          <w:tblCellSpacing w:w="15" w:type="dxa"/>
        </w:trPr>
        <w:tc>
          <w:tcPr>
            <w:tcW w:w="739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gridSpan w:val="6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gridSpan w:val="4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3.3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страны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поселения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внутригородского района городского округа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земельного участка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и номер здания, сооружения или объекта незавершенного строительства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и номер помещения, расположенного в здании или сооружении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связи с: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Прекращением существования объекта адресации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9" w:history="1">
              <w:r w:rsidRPr="00340DD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пунктах 1</w:t>
              </w:r>
            </w:hyperlink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30" w:history="1">
              <w:r w:rsidRPr="00340DDA">
                <w:rPr>
                  <w:rFonts w:ascii="Times New Roman" w:hAnsi="Times New Roman"/>
                  <w:sz w:val="24"/>
                  <w:szCs w:val="24"/>
                  <w:u w:val="single"/>
                  <w:lang w:eastAsia="ru-RU"/>
                </w:rPr>
                <w:t>3 части 2 статьи 27 Федерального закона от 24 июля 2007 года N 221-ФЗ "О государственном кадастре недвижимости"</w:t>
              </w:r>
            </w:hyperlink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(Собрание законодательства Российской Федерации, 2007, N 31, ст.4017; 2008, N 30, ст.3597; 2009, N 52, ст.6410; 2011, N 1, ст.47; N 49, ст.7061; N 50, ст.7365; 2012, N 31, ст.4322; 2013, N 30, ст.4083; официальный интернет-портал правовой информации www.pravo.gov.ru, 23 декабря 2014 года)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Присвоением объекту адресации нового адреса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rHeight w:val="15"/>
          <w:tblCellSpacing w:w="15" w:type="dxa"/>
        </w:trPr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удостоверяющий 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кем выдан: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"___"______ ____г.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70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"___"_________ ____г.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собственности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хозяйственного ведения имуществом на объект адресации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оперативного управления имуществом на объект адресации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пожизненно наследуемого владения земельным участком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постоянного (бессрочного) пользования земельным участком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Способ получения документов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Лично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многофункциональном центре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личном кабинете Единого портала государственных и муниципальных услуг, региональных порталов государственных и муниципальных услуг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личном кабинете федеральной информационной адресной системы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адрес электронной почты (для 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 о получении заявления и документов)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Выдать лично 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Расписка получена:</w:t>
            </w: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Направить почтовым отправлением 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 адресу: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FD062E" w:rsidRPr="00340DDA" w:rsidRDefault="00FD062E" w:rsidP="00FE4CF8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60"/>
        <w:gridCol w:w="61"/>
        <w:gridCol w:w="427"/>
        <w:gridCol w:w="388"/>
        <w:gridCol w:w="1257"/>
        <w:gridCol w:w="548"/>
        <w:gridCol w:w="632"/>
        <w:gridCol w:w="346"/>
        <w:gridCol w:w="813"/>
        <w:gridCol w:w="348"/>
        <w:gridCol w:w="502"/>
        <w:gridCol w:w="299"/>
        <w:gridCol w:w="277"/>
        <w:gridCol w:w="70"/>
        <w:gridCol w:w="351"/>
        <w:gridCol w:w="861"/>
        <w:gridCol w:w="194"/>
        <w:gridCol w:w="83"/>
        <w:gridCol w:w="1878"/>
      </w:tblGrid>
      <w:tr w:rsidR="00FD062E" w:rsidRPr="00D31382" w:rsidTr="00FE4CF8">
        <w:trPr>
          <w:trHeight w:val="15"/>
          <w:tblCellSpacing w:w="15" w:type="dxa"/>
        </w:trPr>
        <w:tc>
          <w:tcPr>
            <w:tcW w:w="739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Заявитель: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удостоверяющий 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кем выдан: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"___"______ ____г.</w:t>
            </w: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6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7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"___"__________ ____ г.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 в количестве _____ экз., на_____л.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Копия в количестве _____ экз., на_____л.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 в количестве _____ экз., на_____л.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Копия в количестве _____ экз., на_____л.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 в количестве _____ экз., на_____л.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Копия в количестве _____ экз., на_____л.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Примечание: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rHeight w:val="15"/>
          <w:tblCellSpacing w:w="15" w:type="dxa"/>
        </w:trPr>
        <w:tc>
          <w:tcPr>
            <w:tcW w:w="739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57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Настоящим также подтверждаю, что: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сведения, указанные в настоящем заявлении, на дату представления заявления достоверны; 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"___"__________ ____ г.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Pr="00340D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62E" w:rsidRPr="00D31382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D062E" w:rsidRPr="00340DDA" w:rsidRDefault="00FD062E" w:rsidP="00FE4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062E" w:rsidRPr="00340DDA" w:rsidRDefault="00FD062E" w:rsidP="00FE4C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>Примечание.</w:t>
      </w:r>
    </w:p>
    <w:p w:rsidR="00FD062E" w:rsidRPr="00340DDA" w:rsidRDefault="00FD062E" w:rsidP="00DD701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FD062E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Приложение №2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D062E" w:rsidRPr="00340DDA" w:rsidRDefault="00FD062E" w:rsidP="00DD701D">
      <w:pPr>
        <w:tabs>
          <w:tab w:val="left" w:pos="280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ab/>
      </w: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_________ 20    г.                                       №                                     __________</w:t>
      </w: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О присвоении адреса объекту недвижимости</w:t>
      </w: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На основании Земельного кодекса Российской Федерации от 25.10.2001 №136-ФЗ, Градостроительного кодекса Российской Федерации от 29.12.2004 №190-ФЗ, Уставом  муниципального образования «_____________________ сельское поселение» ______ муниципального района Республики Татарстан глава _________________________ сельского поселения 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p w:rsidR="00FD062E" w:rsidRPr="00340DDA" w:rsidRDefault="00FD062E" w:rsidP="00DD70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>. Присвоить  адрес</w:t>
      </w:r>
      <w:r w:rsidRPr="00340DDA">
        <w:rPr>
          <w:rFonts w:ascii="Times New Roman" w:hAnsi="Times New Roman"/>
          <w:sz w:val="28"/>
          <w:szCs w:val="28"/>
          <w:lang w:eastAsia="ru-RU"/>
        </w:rPr>
        <w:t xml:space="preserve"> объекту недвижимости (Ф.И.О. правообладателя; документ, устанавливающий право заявителя на земельный участок, на котором расположено строение): 422259 Республика Татарстан, ______ муниципальный район, _______ (город, сельское поселение) ____________________, ул.___________, д._________</w:t>
      </w:r>
    </w:p>
    <w:p w:rsidR="00FD062E" w:rsidRPr="00340DDA" w:rsidRDefault="00FD062E" w:rsidP="00DD701D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 Руководитель</w:t>
      </w:r>
    </w:p>
    <w:p w:rsidR="00FD062E" w:rsidRPr="00340DDA" w:rsidRDefault="00FD062E" w:rsidP="00DD701D">
      <w:pPr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</w:pPr>
    </w:p>
    <w:p w:rsidR="00FD062E" w:rsidRPr="00340DDA" w:rsidRDefault="00FD062E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FD062E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FD062E" w:rsidRPr="00340DDA" w:rsidRDefault="00FD062E" w:rsidP="00DD70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Приложение №3</w:t>
      </w:r>
    </w:p>
    <w:p w:rsidR="00FD062E" w:rsidRPr="00340DDA" w:rsidRDefault="00FD062E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sz w:val="24"/>
          <w:szCs w:val="24"/>
          <w:lang w:eastAsia="zh-CN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 w:rsidRPr="00340DDA">
        <w:rPr>
          <w:rFonts w:ascii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Courier New" w:eastAsia="Times New Roman" w:hAnsi="Courier New" w:cs="Courier New"/>
          <w:sz w:val="20"/>
          <w:szCs w:val="20"/>
          <w:lang w:eastAsia="ru-RU"/>
        </w:rPr>
        <w:object w:dxaOrig="13647" w:dyaOrig="20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518.25pt;height:608.25pt" o:ole="">
            <v:imagedata r:id="rId31" o:title=""/>
          </v:shape>
          <o:OLEObject Type="Embed" ProgID="Visio.Drawing.11" ShapeID="_x0000_i1038" DrawAspect="Content" ObjectID="_1515841396" r:id="rId32"/>
        </w:objec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FD062E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FD062E" w:rsidRPr="00340DDA" w:rsidRDefault="00FD062E" w:rsidP="00DD701D">
      <w:pPr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Приложение №4</w:t>
      </w:r>
    </w:p>
    <w:p w:rsidR="00FD062E" w:rsidRPr="00340DDA" w:rsidRDefault="00FD062E" w:rsidP="00DD701D">
      <w:pPr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Список удаленных рабочих мест и график приема документов</w:t>
      </w:r>
    </w:p>
    <w:p w:rsidR="00FD062E" w:rsidRPr="00340DDA" w:rsidRDefault="00FD062E" w:rsidP="00DD701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3066"/>
        <w:gridCol w:w="3851"/>
        <w:gridCol w:w="2532"/>
      </w:tblGrid>
      <w:tr w:rsidR="00FD062E" w:rsidRPr="00D31382" w:rsidTr="00560EBA">
        <w:tc>
          <w:tcPr>
            <w:tcW w:w="675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9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Место расположения удаленного рабочего места</w:t>
            </w:r>
          </w:p>
        </w:tc>
        <w:tc>
          <w:tcPr>
            <w:tcW w:w="3928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Обслуживаемые населенные пункты</w:t>
            </w:r>
          </w:p>
        </w:tc>
        <w:tc>
          <w:tcPr>
            <w:tcW w:w="2574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График приема</w:t>
            </w:r>
          </w:p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</w:t>
            </w:r>
          </w:p>
        </w:tc>
      </w:tr>
      <w:tr w:rsidR="00FD062E" w:rsidRPr="00D31382" w:rsidTr="00560EBA">
        <w:tc>
          <w:tcPr>
            <w:tcW w:w="675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062E" w:rsidRPr="00D31382" w:rsidTr="00560EBA">
        <w:tc>
          <w:tcPr>
            <w:tcW w:w="675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062E" w:rsidRPr="00D31382" w:rsidTr="00560EBA">
        <w:tc>
          <w:tcPr>
            <w:tcW w:w="675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062E" w:rsidRPr="00D31382" w:rsidTr="00560EBA">
        <w:tc>
          <w:tcPr>
            <w:tcW w:w="675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</w:tcPr>
          <w:p w:rsidR="00FD062E" w:rsidRPr="00340DDA" w:rsidRDefault="00FD062E" w:rsidP="00DD701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  <w:lang w:eastAsia="ru-RU"/>
        </w:rPr>
        <w:sectPr w:rsidR="00FD062E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FD062E" w:rsidRPr="00340DDA" w:rsidRDefault="00FD062E" w:rsidP="00DD701D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6"/>
          <w:sz w:val="28"/>
          <w:szCs w:val="28"/>
          <w:lang w:eastAsia="ru-RU"/>
        </w:rPr>
        <w:t>Приложение №5</w:t>
      </w:r>
    </w:p>
    <w:p w:rsidR="00FD062E" w:rsidRPr="00340DDA" w:rsidRDefault="00FD062E" w:rsidP="00DD701D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  <w:lang w:eastAsia="ru-RU"/>
        </w:rPr>
      </w:pPr>
    </w:p>
    <w:p w:rsidR="00FD062E" w:rsidRPr="00340DDA" w:rsidRDefault="00FD062E" w:rsidP="00DF1289">
      <w:pPr>
        <w:spacing w:after="0" w:line="240" w:lineRule="auto"/>
        <w:ind w:left="5664" w:right="-2" w:firstLine="708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Руководителю </w:t>
      </w:r>
    </w:p>
    <w:p w:rsidR="00FD062E" w:rsidRPr="00340DDA" w:rsidRDefault="00FD062E" w:rsidP="00DF1289">
      <w:pPr>
        <w:spacing w:after="0" w:line="240" w:lineRule="auto"/>
        <w:ind w:left="4956" w:right="-2" w:firstLine="708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Исполнительного комитета ______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 xml:space="preserve">________ </w:t>
      </w:r>
      <w:r w:rsidRPr="00340DDA">
        <w:rPr>
          <w:rFonts w:ascii="Times New Roman" w:hAnsi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FD062E" w:rsidRPr="00340DDA" w:rsidRDefault="00FD062E" w:rsidP="00DF1289">
      <w:pPr>
        <w:spacing w:after="0" w:line="240" w:lineRule="auto"/>
        <w:ind w:left="4248" w:right="-2" w:firstLine="708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340DDA">
        <w:rPr>
          <w:rFonts w:ascii="Times New Roman" w:hAnsi="Times New Roman"/>
          <w:sz w:val="28"/>
          <w:szCs w:val="28"/>
          <w:lang w:eastAsia="ru-RU"/>
        </w:rPr>
        <w:t>От: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>__________________________</w:t>
      </w:r>
    </w:p>
    <w:p w:rsidR="00FD062E" w:rsidRPr="00340DDA" w:rsidRDefault="00FD062E" w:rsidP="00DD701D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Заявление</w:t>
      </w:r>
    </w:p>
    <w:p w:rsidR="00FD062E" w:rsidRPr="00340DDA" w:rsidRDefault="00FD062E" w:rsidP="00DD701D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FD062E" w:rsidRPr="00340DDA" w:rsidRDefault="00FD062E" w:rsidP="00DD701D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340DDA"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40DDA">
        <w:rPr>
          <w:rFonts w:ascii="Times New Roman" w:hAnsi="Times New Roman"/>
          <w:sz w:val="24"/>
          <w:szCs w:val="24"/>
          <w:lang w:eastAsia="ru-RU"/>
        </w:rPr>
        <w:t>(наименование услуги)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FD062E" w:rsidRPr="00340DDA" w:rsidRDefault="00FD062E" w:rsidP="00DD701D">
      <w:pPr>
        <w:spacing w:after="0"/>
        <w:ind w:right="-2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FD062E" w:rsidRPr="00340DDA" w:rsidRDefault="00FD062E" w:rsidP="00DD701D">
      <w:pPr>
        <w:spacing w:after="0"/>
        <w:ind w:right="-2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Прилагаю следующие документы: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1.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2.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3.</w:t>
      </w:r>
    </w:p>
    <w:p w:rsidR="00FD062E" w:rsidRPr="00340DDA" w:rsidRDefault="00FD062E" w:rsidP="00DD701D">
      <w:pPr>
        <w:spacing w:after="0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посредством отправления электронного документа на адрес E-mail:_______;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FD062E" w:rsidRPr="00340DDA" w:rsidRDefault="00FD062E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hAnsi="Times New Roman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FD062E" w:rsidRPr="00340DDA" w:rsidRDefault="00FD062E" w:rsidP="00DD701D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>______________</w:t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  <w:t>_________________ ( ________________)</w:t>
      </w:r>
    </w:p>
    <w:p w:rsidR="00FD062E" w:rsidRPr="00340DDA" w:rsidRDefault="00FD062E" w:rsidP="00DD701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DDA">
        <w:rPr>
          <w:rFonts w:ascii="Times New Roman" w:hAnsi="Times New Roman"/>
          <w:sz w:val="28"/>
          <w:szCs w:val="28"/>
          <w:lang w:eastAsia="ru-RU"/>
        </w:rPr>
        <w:tab/>
        <w:t>(дата)</w:t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  <w:t>(подпись)</w:t>
      </w:r>
      <w:r w:rsidRPr="00340DDA">
        <w:rPr>
          <w:rFonts w:ascii="Times New Roman" w:hAnsi="Times New Roman"/>
          <w:sz w:val="28"/>
          <w:szCs w:val="28"/>
          <w:lang w:eastAsia="ru-RU"/>
        </w:rPr>
        <w:tab/>
      </w:r>
      <w:r w:rsidRPr="00340DDA">
        <w:rPr>
          <w:rFonts w:ascii="Times New Roman" w:hAnsi="Times New Roman"/>
          <w:sz w:val="28"/>
          <w:szCs w:val="28"/>
          <w:lang w:eastAsia="ru-RU"/>
        </w:rPr>
        <w:tab/>
        <w:t>(Ф.И.О.)</w:t>
      </w:r>
    </w:p>
    <w:p w:rsidR="00FD062E" w:rsidRPr="00340DDA" w:rsidRDefault="00FD062E" w:rsidP="00DD701D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  <w:lang w:eastAsia="ru-RU"/>
        </w:rPr>
      </w:pPr>
    </w:p>
    <w:p w:rsidR="00FD062E" w:rsidRPr="00340DDA" w:rsidRDefault="00FD062E" w:rsidP="00DD701D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  <w:lang w:eastAsia="ru-RU"/>
        </w:rPr>
        <w:sectPr w:rsidR="00FD062E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FD062E" w:rsidRPr="00340DDA" w:rsidRDefault="00FD062E" w:rsidP="00000B1E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  <w:r w:rsidRPr="00340DDA">
        <w:rPr>
          <w:rFonts w:ascii="Times New Roman" w:hAnsi="Times New Roman"/>
          <w:spacing w:val="-6"/>
          <w:sz w:val="28"/>
          <w:szCs w:val="28"/>
        </w:rPr>
        <w:t>Приложение</w:t>
      </w:r>
    </w:p>
    <w:p w:rsidR="00FD062E" w:rsidRPr="00340DDA" w:rsidRDefault="00FD062E" w:rsidP="00000B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40DDA">
        <w:rPr>
          <w:rFonts w:ascii="Times New Roman" w:hAnsi="Times New Roman"/>
          <w:spacing w:val="-6"/>
          <w:sz w:val="28"/>
          <w:szCs w:val="28"/>
        </w:rPr>
        <w:t xml:space="preserve"> (справочное)</w:t>
      </w:r>
    </w:p>
    <w:p w:rsidR="00FD062E" w:rsidRPr="00340DDA" w:rsidRDefault="00FD062E" w:rsidP="00000B1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D062E" w:rsidRPr="00340DDA" w:rsidRDefault="00FD062E" w:rsidP="00000B1E">
      <w:pPr>
        <w:tabs>
          <w:tab w:val="left" w:pos="5760"/>
        </w:tabs>
        <w:spacing w:after="0"/>
        <w:rPr>
          <w:rFonts w:ascii="Times New Roman" w:hAnsi="Times New Roman"/>
          <w:b/>
          <w:sz w:val="28"/>
          <w:szCs w:val="28"/>
        </w:rPr>
      </w:pPr>
      <w:r w:rsidRPr="00340DDA">
        <w:rPr>
          <w:rFonts w:ascii="Times New Roman" w:hAnsi="Times New Roman"/>
          <w:b/>
          <w:sz w:val="28"/>
          <w:szCs w:val="28"/>
        </w:rPr>
        <w:tab/>
      </w:r>
    </w:p>
    <w:p w:rsidR="00FD062E" w:rsidRPr="00340DDA" w:rsidRDefault="00FD062E" w:rsidP="00000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DDA">
        <w:rPr>
          <w:rFonts w:ascii="Times New Roman" w:hAnsi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FD062E" w:rsidRPr="00340DDA" w:rsidRDefault="00FD062E" w:rsidP="00000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340DDA" w:rsidRDefault="00FD062E" w:rsidP="00000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062E" w:rsidRPr="00135685" w:rsidRDefault="00FD062E" w:rsidP="00425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Исполнительный комитет  </w:t>
      </w:r>
      <w:r>
        <w:rPr>
          <w:rFonts w:ascii="Times New Roman" w:hAnsi="Times New Roman"/>
          <w:b/>
          <w:sz w:val="28"/>
          <w:szCs w:val="28"/>
          <w:lang w:eastAsia="ru-RU"/>
        </w:rPr>
        <w:t>Городищенског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>о сельского</w:t>
      </w:r>
      <w:r w:rsidRPr="001356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>поселения</w:t>
      </w:r>
    </w:p>
    <w:p w:rsidR="00FD062E" w:rsidRPr="00135685" w:rsidRDefault="00FD062E" w:rsidP="00425A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  <w:gridCol w:w="1847"/>
        <w:gridCol w:w="8"/>
        <w:gridCol w:w="3850"/>
      </w:tblGrid>
      <w:tr w:rsidR="00FD062E" w:rsidRPr="004A4392" w:rsidTr="00A53F6D">
        <w:trPr>
          <w:trHeight w:val="488"/>
        </w:trPr>
        <w:tc>
          <w:tcPr>
            <w:tcW w:w="4093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FD062E" w:rsidRPr="004A4392" w:rsidTr="00A53F6D">
        <w:trPr>
          <w:trHeight w:val="488"/>
        </w:trPr>
        <w:tc>
          <w:tcPr>
            <w:tcW w:w="4093" w:type="dxa"/>
          </w:tcPr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Городищенского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-1-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</w:tcPr>
          <w:p w:rsidR="00FD062E" w:rsidRPr="00425A4A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.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@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.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  <w:tr w:rsidR="00FD062E" w:rsidRPr="004A4392" w:rsidTr="00A53F6D">
        <w:trPr>
          <w:trHeight w:val="488"/>
        </w:trPr>
        <w:tc>
          <w:tcPr>
            <w:tcW w:w="4093" w:type="dxa"/>
          </w:tcPr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Городищенского 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-1-3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</w:tcPr>
          <w:p w:rsidR="00FD062E" w:rsidRPr="00425A4A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.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@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.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  <w:tr w:rsidR="00FD062E" w:rsidRPr="004A4392" w:rsidTr="00A53F6D">
        <w:tc>
          <w:tcPr>
            <w:tcW w:w="4093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062E" w:rsidRPr="004A4392" w:rsidTr="00A53F6D">
        <w:tc>
          <w:tcPr>
            <w:tcW w:w="4093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FD062E" w:rsidRPr="00135685" w:rsidRDefault="00FD062E" w:rsidP="00425A4A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FD062E" w:rsidRPr="00135685" w:rsidRDefault="00FD062E" w:rsidP="00425A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062E" w:rsidRPr="00135685" w:rsidRDefault="00FD062E" w:rsidP="00425A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D062E" w:rsidRPr="00135685" w:rsidRDefault="00FD062E" w:rsidP="00425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Совет  </w:t>
      </w:r>
      <w:r>
        <w:rPr>
          <w:rFonts w:ascii="Times New Roman" w:hAnsi="Times New Roman"/>
          <w:b/>
          <w:sz w:val="28"/>
          <w:szCs w:val="28"/>
          <w:lang w:eastAsia="ru-RU"/>
        </w:rPr>
        <w:t>Городищенского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FD062E" w:rsidRPr="00135685" w:rsidRDefault="00FD062E" w:rsidP="00425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0"/>
        <w:gridCol w:w="1854"/>
        <w:gridCol w:w="3917"/>
      </w:tblGrid>
      <w:tr w:rsidR="00FD062E" w:rsidRPr="004A4392" w:rsidTr="00A53F6D">
        <w:trPr>
          <w:trHeight w:val="488"/>
        </w:trPr>
        <w:tc>
          <w:tcPr>
            <w:tcW w:w="3800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FD062E" w:rsidRPr="004A4392" w:rsidTr="00A53F6D">
        <w:tc>
          <w:tcPr>
            <w:tcW w:w="3800" w:type="dxa"/>
          </w:tcPr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Городищенского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FD062E" w:rsidRPr="00135685" w:rsidRDefault="00FD062E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5-1-1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FD062E" w:rsidRPr="00135685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</w:tcPr>
          <w:p w:rsidR="00FD062E" w:rsidRPr="00425A4A" w:rsidRDefault="00FD062E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.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@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425A4A">
              <w:rPr>
                <w:rFonts w:ascii="Times New Roman" w:hAnsi="Times New Roman"/>
                <w:sz w:val="28"/>
                <w:szCs w:val="20"/>
              </w:rPr>
              <w:t>.</w:t>
            </w:r>
            <w:r w:rsidRPr="00425A4A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</w:tbl>
    <w:p w:rsidR="00FD062E" w:rsidRPr="00340DDA" w:rsidRDefault="00FD062E" w:rsidP="00000B1E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062E" w:rsidRPr="00340DDA" w:rsidRDefault="00FD062E" w:rsidP="00000B1E">
      <w:pPr>
        <w:spacing w:after="0"/>
        <w:jc w:val="center"/>
      </w:pPr>
    </w:p>
    <w:p w:rsidR="00FD062E" w:rsidRPr="00340DDA" w:rsidRDefault="00FD062E" w:rsidP="00000B1E">
      <w:pPr>
        <w:spacing w:after="0" w:line="240" w:lineRule="auto"/>
        <w:jc w:val="right"/>
      </w:pPr>
    </w:p>
    <w:sectPr w:rsidR="00FD062E" w:rsidRPr="00340DDA" w:rsidSect="002B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62E" w:rsidRDefault="00FD062E" w:rsidP="00DD701D">
      <w:pPr>
        <w:spacing w:after="0" w:line="240" w:lineRule="auto"/>
      </w:pPr>
      <w:r>
        <w:separator/>
      </w:r>
    </w:p>
  </w:endnote>
  <w:endnote w:type="continuationSeparator" w:id="0">
    <w:p w:rsidR="00FD062E" w:rsidRDefault="00FD062E" w:rsidP="00DD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62E" w:rsidRDefault="00FD062E" w:rsidP="00DD701D">
      <w:pPr>
        <w:spacing w:after="0" w:line="240" w:lineRule="auto"/>
      </w:pPr>
      <w:r>
        <w:separator/>
      </w:r>
    </w:p>
  </w:footnote>
  <w:footnote w:type="continuationSeparator" w:id="0">
    <w:p w:rsidR="00FD062E" w:rsidRDefault="00FD062E" w:rsidP="00DD701D">
      <w:pPr>
        <w:spacing w:after="0" w:line="240" w:lineRule="auto"/>
      </w:pPr>
      <w:r>
        <w:continuationSeparator/>
      </w:r>
    </w:p>
  </w:footnote>
  <w:footnote w:id="1">
    <w:p w:rsidR="00FD062E" w:rsidRDefault="00FD062E" w:rsidP="00DD701D">
      <w:pPr>
        <w:pStyle w:val="FootnoteText"/>
      </w:pPr>
      <w:r w:rsidRPr="00644883"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</w:rPr>
        <w:t>Длительность процедур исчисляется в рабочих днях.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2E" w:rsidRDefault="00FD06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:rsidR="00FD062E" w:rsidRDefault="00FD06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62E" w:rsidRDefault="00FD06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D062E" w:rsidRDefault="00FD06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B03"/>
    <w:rsid w:val="00000B1E"/>
    <w:rsid w:val="00135685"/>
    <w:rsid w:val="00140E99"/>
    <w:rsid w:val="00172A9D"/>
    <w:rsid w:val="00200CC6"/>
    <w:rsid w:val="00264C47"/>
    <w:rsid w:val="002B468C"/>
    <w:rsid w:val="002F78C9"/>
    <w:rsid w:val="003368E4"/>
    <w:rsid w:val="00340DDA"/>
    <w:rsid w:val="00343B03"/>
    <w:rsid w:val="0034491F"/>
    <w:rsid w:val="003A784A"/>
    <w:rsid w:val="00425A4A"/>
    <w:rsid w:val="004934E0"/>
    <w:rsid w:val="004A4392"/>
    <w:rsid w:val="00560EBA"/>
    <w:rsid w:val="005B1EA7"/>
    <w:rsid w:val="005C087A"/>
    <w:rsid w:val="00644883"/>
    <w:rsid w:val="00677EAB"/>
    <w:rsid w:val="00717447"/>
    <w:rsid w:val="00805C98"/>
    <w:rsid w:val="00816D39"/>
    <w:rsid w:val="00833078"/>
    <w:rsid w:val="00875182"/>
    <w:rsid w:val="00A14788"/>
    <w:rsid w:val="00A53F6D"/>
    <w:rsid w:val="00B45811"/>
    <w:rsid w:val="00CD64D6"/>
    <w:rsid w:val="00D31382"/>
    <w:rsid w:val="00DD701D"/>
    <w:rsid w:val="00DF1289"/>
    <w:rsid w:val="00F31D81"/>
    <w:rsid w:val="00F4696E"/>
    <w:rsid w:val="00FD062E"/>
    <w:rsid w:val="00FE4CF8"/>
    <w:rsid w:val="00FF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E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0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701D"/>
    <w:rPr>
      <w:rFonts w:ascii="Times New Roman" w:hAnsi="Times New Roman" w:cs="Times New Roman"/>
      <w:b/>
      <w:sz w:val="20"/>
      <w:szCs w:val="20"/>
      <w:lang w:eastAsia="zh-CN"/>
    </w:rPr>
  </w:style>
  <w:style w:type="paragraph" w:customStyle="1" w:styleId="4">
    <w:name w:val="Знак Знак4"/>
    <w:basedOn w:val="Normal"/>
    <w:uiPriority w:val="99"/>
    <w:rsid w:val="00DD701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DD701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D701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DD70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DD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701D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D701D"/>
    <w:rPr>
      <w:rFonts w:cs="Times New Roman"/>
    </w:rPr>
  </w:style>
  <w:style w:type="paragraph" w:customStyle="1" w:styleId="ConsPlusTitle">
    <w:name w:val="ConsPlusTitle"/>
    <w:uiPriority w:val="99"/>
    <w:rsid w:val="00DD701D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uiPriority w:val="99"/>
    <w:rsid w:val="00DD70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DD701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D701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DD701D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DD701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D70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semiHidden/>
    <w:rsid w:val="00FE4CF8"/>
    <w:rPr>
      <w:rFonts w:cs="Times New Roman"/>
      <w:color w:val="800080"/>
      <w:u w:val="single"/>
    </w:rPr>
  </w:style>
  <w:style w:type="paragraph" w:customStyle="1" w:styleId="headertext">
    <w:name w:val="headertext"/>
    <w:basedOn w:val="Normal"/>
    <w:uiPriority w:val="99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7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ogganoye.tatarstan.ru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7B2BECB2EF869F326D340F80038EE645783F9208E03D67AA69A7021C9A3C4111ABC4CB5F830BCBFAFELBJ" TargetMode="External"/><Relationship Id="rId26" Type="http://schemas.openxmlformats.org/officeDocument/2006/relationships/hyperlink" Target="http://www.gosuslugi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B2BECB2EF869F326D340F80038EE645783F9208E03D67AA69A7021C9A3C4111ABC4CB5F830BCBF1FELEJ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drogganoye.tatarstan.ru" TargetMode="External"/><Relationship Id="rId12" Type="http://schemas.openxmlformats.org/officeDocument/2006/relationships/hyperlink" Target="consultantplus://offline/ref=0E7B4C78AF1CD6574EBB184DA0BA5AC2E5D86CA09B9CA43BDCFFA58243A818EA189ECA29FF973749MEd5I" TargetMode="External"/><Relationship Id="rId17" Type="http://schemas.openxmlformats.org/officeDocument/2006/relationships/hyperlink" Target="consultantplus://offline/ref=5C1B7D426585EFC035DD28F3CE28295C0701CD0E845A2AA1B75A2EA9A6C3B0B35C6A9B3F309038E1EBPBI" TargetMode="External"/><Relationship Id="rId25" Type="http://schemas.openxmlformats.org/officeDocument/2006/relationships/hyperlink" Target="http://www.aksubayevo.tatar.ru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86E10E87233B14A9BF05DCDC594D06FA26E618CFFE8F1D51D20D633B05B184918C234C1BF41E6672K7I" TargetMode="External"/><Relationship Id="rId20" Type="http://schemas.openxmlformats.org/officeDocument/2006/relationships/hyperlink" Target="consultantplus://offline/ref=7B2BECB2EF869F326D340F80038EE645783F9208E03D67AA69A7021C9A3C4111ABC4CB5F830BCBF0FEL4J" TargetMode="External"/><Relationship Id="rId29" Type="http://schemas.openxmlformats.org/officeDocument/2006/relationships/hyperlink" Target="http://docs.cntd.ru/document/902053803" TargetMode="External"/><Relationship Id="rId1" Type="http://schemas.openxmlformats.org/officeDocument/2006/relationships/styles" Target="styles.xml"/><Relationship Id="rId6" Type="http://schemas.openxmlformats.org/officeDocument/2006/relationships/hyperlink" Target="http://drogganoye.tatarstan.ru" TargetMode="External"/><Relationship Id="rId11" Type="http://schemas.openxmlformats.org/officeDocument/2006/relationships/hyperlink" Target="https://intra.tatar.ru" TargetMode="External"/><Relationship Id="rId24" Type="http://schemas.openxmlformats.org/officeDocument/2006/relationships/hyperlink" Target="consultantplus://offline/ref=7B2BECB2EF869F326D340F80038EE645783F9208E03D67AA69A7021C9A3C4111ABC4CB5F830BCBF7FEL8J" TargetMode="External"/><Relationship Id="rId32" Type="http://schemas.openxmlformats.org/officeDocument/2006/relationships/oleObject" Target="embeddings/oleObject1.bin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886E10E87233B14A9BF05DCDC594D06FA26E618CFFE8F1D51D20D633B05B184918C234C1BF41E6772KEI" TargetMode="External"/><Relationship Id="rId23" Type="http://schemas.openxmlformats.org/officeDocument/2006/relationships/hyperlink" Target="consultantplus://offline/ref=7B2BECB2EF869F326D340F80038EE645783F9208E03D67AA69A7021C9A3C4111ABC4CB5F830BCBF6FEL5J" TargetMode="External"/><Relationship Id="rId28" Type="http://schemas.openxmlformats.org/officeDocument/2006/relationships/hyperlink" Target="http://docs.cntd.ru/document/901919338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7B2BECB2EF869F326D340F80038EE645783F9208E03D67AA69A7021C9A3C4111ABC4CB5F830BCBFBFELFJ" TargetMode="External"/><Relationship Id="rId31" Type="http://schemas.openxmlformats.org/officeDocument/2006/relationships/image" Target="media/image1.emf"/><Relationship Id="rId4" Type="http://schemas.openxmlformats.org/officeDocument/2006/relationships/footnotes" Target="footnotes.xml"/><Relationship Id="rId9" Type="http://schemas.openxmlformats.org/officeDocument/2006/relationships/hyperlink" Target="http://www.aksubayevo.tatar.ru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7B2BECB2EF869F326D340F80038EE645783F9208E03D67AA69A7021C9A3C4111ABC4CB5F830BCBF6FEL8J" TargetMode="External"/><Relationship Id="rId27" Type="http://schemas.openxmlformats.org/officeDocument/2006/relationships/hyperlink" Target="http://uslugi.tatar.ru/" TargetMode="External"/><Relationship Id="rId30" Type="http://schemas.openxmlformats.org/officeDocument/2006/relationships/hyperlink" Target="http://docs.cntd.ru/document/9020538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38</Pages>
  <Words>8871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Городище</cp:lastModifiedBy>
  <cp:revision>13</cp:revision>
  <dcterms:created xsi:type="dcterms:W3CDTF">2016-01-29T04:53:00Z</dcterms:created>
  <dcterms:modified xsi:type="dcterms:W3CDTF">2016-02-01T10:17:00Z</dcterms:modified>
</cp:coreProperties>
</file>