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0D5" w:rsidRPr="00D660D5" w:rsidRDefault="00D660D5">
      <w:pPr>
        <w:rPr>
          <w:b/>
        </w:rPr>
      </w:pPr>
      <w:r w:rsidRPr="00D660D5">
        <w:rPr>
          <w:b/>
        </w:rPr>
        <w:t xml:space="preserve">                                                                                                                     </w:t>
      </w:r>
    </w:p>
    <w:tbl>
      <w:tblPr>
        <w:tblW w:w="0" w:type="auto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327C1C" w:rsidRPr="00327060" w:rsidTr="00327C1C">
        <w:trPr>
          <w:trHeight w:val="1955"/>
        </w:trPr>
        <w:tc>
          <w:tcPr>
            <w:tcW w:w="4407" w:type="dxa"/>
            <w:gridSpan w:val="2"/>
          </w:tcPr>
          <w:p w:rsidR="00327C1C" w:rsidRPr="00327060" w:rsidRDefault="003C247E" w:rsidP="003C247E">
            <w:pPr>
              <w:keepNext/>
              <w:spacing w:after="6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327C1C" w:rsidRPr="00327060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327C1C" w:rsidRPr="00327060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ГОРОДИЩЕНСКОГО СЕЛЬСКОГО ПОСЕЛЕНИЯ ДРОЖЖАНОВСКОГО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327C1C" w:rsidRPr="00327060" w:rsidRDefault="00327C1C" w:rsidP="00327C1C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327C1C" w:rsidRPr="00327060" w:rsidRDefault="00327C1C" w:rsidP="00327C1C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C1C" w:rsidRPr="00327060" w:rsidRDefault="00327C1C" w:rsidP="00327C1C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</w:tcPr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327C1C" w:rsidRPr="00327060" w:rsidRDefault="00327C1C" w:rsidP="00327C1C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327C1C" w:rsidRPr="00327060" w:rsidRDefault="00327C1C" w:rsidP="00327C1C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060">
              <w:rPr>
                <w:rFonts w:ascii="Times New Roman" w:hAnsi="Times New Roman"/>
                <w:sz w:val="24"/>
                <w:szCs w:val="24"/>
              </w:rPr>
              <w:t>ГОРОДИЩЕ АВЫЛ ҖИРЛЕГЕ СОВЕТЫ</w:t>
            </w:r>
          </w:p>
        </w:tc>
      </w:tr>
      <w:tr w:rsidR="00327C1C" w:rsidRPr="00327060" w:rsidTr="00327C1C">
        <w:trPr>
          <w:gridBefore w:val="1"/>
          <w:gridAfter w:val="1"/>
          <w:wBefore w:w="143" w:type="dxa"/>
          <w:wAfter w:w="56" w:type="dxa"/>
          <w:trHeight w:val="557"/>
        </w:trPr>
        <w:tc>
          <w:tcPr>
            <w:tcW w:w="9641" w:type="dxa"/>
            <w:gridSpan w:val="3"/>
          </w:tcPr>
          <w:p w:rsidR="00327C1C" w:rsidRPr="00327060" w:rsidRDefault="00E60C7E" w:rsidP="00327C1C">
            <w:pPr>
              <w:tabs>
                <w:tab w:val="left" w:pos="18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327C1C" w:rsidRPr="00327060" w:rsidRDefault="00327C1C" w:rsidP="00327C1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  <w:r w:rsidRPr="00327060">
        <w:rPr>
          <w:rFonts w:ascii="Times New Roman" w:hAnsi="Times New Roman"/>
          <w:b/>
          <w:sz w:val="24"/>
          <w:szCs w:val="24"/>
        </w:rPr>
        <w:t>РЕШЕНИЕ                                          КАРАР</w:t>
      </w:r>
    </w:p>
    <w:p w:rsidR="00327C1C" w:rsidRPr="00CD622D" w:rsidRDefault="00327C1C" w:rsidP="00327C1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D622D">
        <w:rPr>
          <w:rFonts w:ascii="Times New Roman" w:hAnsi="Times New Roman"/>
          <w:sz w:val="28"/>
          <w:szCs w:val="28"/>
        </w:rPr>
        <w:t>с. Городище</w:t>
      </w:r>
    </w:p>
    <w:p w:rsidR="00327C1C" w:rsidRPr="000E20E0" w:rsidRDefault="00327C1C" w:rsidP="00327C1C">
      <w:pPr>
        <w:pStyle w:val="ConsPlusTitle"/>
        <w:widowControl/>
        <w:tabs>
          <w:tab w:val="left" w:pos="751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B2DA9">
        <w:rPr>
          <w:rFonts w:ascii="Times New Roman" w:hAnsi="Times New Roman" w:cs="Times New Roman"/>
          <w:b w:val="0"/>
          <w:sz w:val="28"/>
          <w:szCs w:val="28"/>
        </w:rPr>
        <w:t>«</w:t>
      </w:r>
      <w:r w:rsidR="00C47843">
        <w:rPr>
          <w:rFonts w:ascii="Times New Roman" w:hAnsi="Times New Roman" w:cs="Times New Roman"/>
          <w:b w:val="0"/>
          <w:sz w:val="28"/>
          <w:szCs w:val="28"/>
        </w:rPr>
        <w:t>16</w:t>
      </w:r>
      <w:r w:rsidR="003B2DA9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398A">
        <w:rPr>
          <w:rFonts w:ascii="Times New Roman" w:hAnsi="Times New Roman" w:cs="Times New Roman"/>
          <w:b w:val="0"/>
          <w:sz w:val="28"/>
          <w:szCs w:val="28"/>
        </w:rPr>
        <w:t>дека</w:t>
      </w:r>
      <w:r w:rsidR="000F479D">
        <w:rPr>
          <w:rFonts w:ascii="Times New Roman" w:hAnsi="Times New Roman" w:cs="Times New Roman"/>
          <w:b w:val="0"/>
          <w:sz w:val="28"/>
          <w:szCs w:val="28"/>
        </w:rPr>
        <w:t>бря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E20E0">
        <w:rPr>
          <w:rFonts w:ascii="Times New Roman" w:hAnsi="Times New Roman" w:cs="Times New Roman"/>
          <w:b w:val="0"/>
          <w:sz w:val="28"/>
          <w:szCs w:val="28"/>
        </w:rPr>
        <w:t>20</w:t>
      </w:r>
      <w:r w:rsidR="003B2DA9">
        <w:rPr>
          <w:rFonts w:ascii="Times New Roman" w:hAnsi="Times New Roman" w:cs="Times New Roman"/>
          <w:b w:val="0"/>
          <w:sz w:val="28"/>
          <w:szCs w:val="28"/>
        </w:rPr>
        <w:t>2</w:t>
      </w:r>
      <w:r w:rsidR="0038568D" w:rsidRPr="00FC0D3A">
        <w:rPr>
          <w:rFonts w:ascii="Times New Roman" w:hAnsi="Times New Roman" w:cs="Times New Roman"/>
          <w:b w:val="0"/>
          <w:sz w:val="28"/>
          <w:szCs w:val="28"/>
        </w:rPr>
        <w:t>2</w:t>
      </w:r>
      <w:r w:rsidRPr="000E20E0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C47843">
        <w:rPr>
          <w:rFonts w:ascii="Times New Roman" w:hAnsi="Times New Roman" w:cs="Times New Roman"/>
          <w:b w:val="0"/>
          <w:sz w:val="28"/>
          <w:szCs w:val="28"/>
        </w:rPr>
        <w:t>26/1</w:t>
      </w:r>
    </w:p>
    <w:p w:rsidR="00327C1C" w:rsidRDefault="00327C1C" w:rsidP="00327C1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бюджете Городищенского сельского поселения</w:t>
      </w: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Дрожжановского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F479D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hAnsi="Times New Roman"/>
          <w:b/>
          <w:sz w:val="28"/>
          <w:szCs w:val="28"/>
          <w:lang w:eastAsia="ru-RU"/>
        </w:rPr>
        <w:t>Республики Татарстан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>на 20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8568D" w:rsidRPr="0038568D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год </w:t>
      </w:r>
    </w:p>
    <w:p w:rsidR="000F479D" w:rsidRPr="000E20E0" w:rsidRDefault="000F479D" w:rsidP="000F479D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E20E0">
        <w:rPr>
          <w:rFonts w:ascii="Times New Roman" w:hAnsi="Times New Roman"/>
          <w:b/>
          <w:sz w:val="28"/>
          <w:szCs w:val="28"/>
          <w:lang w:eastAsia="ru-RU"/>
        </w:rPr>
        <w:t>и плановый период  202</w:t>
      </w:r>
      <w:r w:rsidR="0038568D" w:rsidRPr="0038568D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и 202</w:t>
      </w:r>
      <w:r w:rsidR="0038568D" w:rsidRPr="0038568D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E20E0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</w:p>
    <w:p w:rsidR="000F479D" w:rsidRDefault="000F479D" w:rsidP="000F479D">
      <w:pPr>
        <w:spacing w:after="0"/>
        <w:rPr>
          <w:rStyle w:val="a8"/>
          <w:rFonts w:ascii="Times New Roman" w:hAnsi="Times New Roman"/>
          <w:color w:val="auto"/>
          <w:sz w:val="28"/>
          <w:szCs w:val="28"/>
        </w:rPr>
      </w:pPr>
    </w:p>
    <w:p w:rsidR="00A444E5" w:rsidRPr="00CE28B6" w:rsidRDefault="000F479D" w:rsidP="00A95E77">
      <w:pPr>
        <w:tabs>
          <w:tab w:val="left" w:pos="993"/>
        </w:tabs>
        <w:ind w:firstLine="567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0C45E6">
        <w:rPr>
          <w:rFonts w:ascii="Times New Roman" w:hAnsi="Times New Roman"/>
          <w:sz w:val="28"/>
          <w:szCs w:val="28"/>
        </w:rPr>
        <w:t xml:space="preserve">     </w:t>
      </w:r>
      <w:r w:rsidRPr="000C45E6">
        <w:rPr>
          <w:rFonts w:ascii="Times New Roman" w:hAnsi="Times New Roman"/>
          <w:sz w:val="28"/>
        </w:rPr>
        <w:t>В соответствии с Бюджетным кодексом Российской Федерации, Бюджетным кодексом Республики Татарстан и руководствуясь ст. 32 и ст.91 Устава Городищенского сельского поселения Совет Городищенского сельского поселения Дрожжановского муниципального района Республики Татарстан РЕШИЛ:</w:t>
      </w:r>
      <w:r w:rsidR="00327C1C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A444E5" w:rsidRPr="000E20E0" w:rsidRDefault="00A444E5" w:rsidP="006863E7">
      <w:pPr>
        <w:spacing w:after="0"/>
        <w:rPr>
          <w:rFonts w:ascii="Times New Roman" w:hAnsi="Times New Roman"/>
          <w:sz w:val="28"/>
          <w:szCs w:val="28"/>
        </w:rPr>
      </w:pPr>
      <w:r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1  </w:t>
      </w:r>
    </w:p>
    <w:p w:rsidR="00A444E5" w:rsidRPr="000E20E0" w:rsidRDefault="00A444E5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сновные характеристики бюджета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Городищенского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сельского поселения  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на 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B91611" w:rsidRPr="00B91611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год:</w:t>
      </w:r>
    </w:p>
    <w:p w:rsidR="00A444E5" w:rsidRPr="00AD5C6D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>
        <w:rPr>
          <w:rFonts w:ascii="Times New Roman" w:hAnsi="Times New Roman"/>
          <w:sz w:val="28"/>
          <w:szCs w:val="28"/>
        </w:rPr>
        <w:t xml:space="preserve">та Городищенского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 в сумме   </w:t>
      </w:r>
      <w:r w:rsidR="00A86D5C">
        <w:rPr>
          <w:rFonts w:ascii="Times New Roman" w:hAnsi="Times New Roman"/>
          <w:sz w:val="28"/>
          <w:szCs w:val="28"/>
        </w:rPr>
        <w:t>3088,</w:t>
      </w:r>
      <w:r w:rsidR="00B91611" w:rsidRPr="00B91611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/>
          <w:sz w:val="28"/>
          <w:szCs w:val="28"/>
        </w:rPr>
        <w:t xml:space="preserve">Городищенского </w:t>
      </w:r>
      <w:r w:rsidRPr="00AD5C6D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в сумме </w:t>
      </w:r>
      <w:r>
        <w:rPr>
          <w:rFonts w:ascii="Times New Roman" w:hAnsi="Times New Roman"/>
          <w:sz w:val="28"/>
          <w:szCs w:val="28"/>
        </w:rPr>
        <w:t xml:space="preserve"> </w:t>
      </w:r>
      <w:r w:rsidR="00A86D5C">
        <w:rPr>
          <w:rFonts w:ascii="Times New Roman" w:hAnsi="Times New Roman"/>
          <w:sz w:val="28"/>
          <w:szCs w:val="28"/>
        </w:rPr>
        <w:t>3088,</w:t>
      </w:r>
      <w:r w:rsidR="00B91611" w:rsidRPr="00B91611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</w:t>
      </w:r>
      <w:r w:rsidRPr="000E20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1" w:name="sub_200"/>
      <w:bookmarkEnd w:id="0"/>
      <w:r>
        <w:rPr>
          <w:rFonts w:ascii="Times New Roman" w:hAnsi="Times New Roman"/>
          <w:sz w:val="28"/>
          <w:szCs w:val="28"/>
        </w:rPr>
        <w:t>;</w:t>
      </w:r>
    </w:p>
    <w:p w:rsidR="00A444E5" w:rsidRPr="000E20E0" w:rsidRDefault="00A444E5" w:rsidP="0035336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r w:rsidRPr="000E20E0">
        <w:rPr>
          <w:rFonts w:ascii="Times New Roman" w:hAnsi="Times New Roman"/>
          <w:sz w:val="28"/>
          <w:szCs w:val="28"/>
        </w:rPr>
        <w:t xml:space="preserve">         3)  дефицит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муниципального 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Республики Татарстан  в сумме     0       тыс. рублей. 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2. Утвердить 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сновные характеристики </w:t>
      </w:r>
      <w:r w:rsidRPr="000E20E0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 на 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B91611" w:rsidRPr="00B91611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B91611" w:rsidRPr="00B91611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годов: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1) прогнозируемый общий объем доходов бюджета</w:t>
      </w:r>
      <w:r>
        <w:rPr>
          <w:rFonts w:ascii="Times New Roman" w:hAnsi="Times New Roman"/>
          <w:sz w:val="28"/>
          <w:szCs w:val="28"/>
        </w:rPr>
        <w:t xml:space="preserve">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B91611" w:rsidRPr="00B91611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AD5C6D">
        <w:rPr>
          <w:rFonts w:ascii="Times New Roman" w:hAnsi="Times New Roman"/>
          <w:sz w:val="28"/>
          <w:szCs w:val="28"/>
        </w:rPr>
        <w:t xml:space="preserve">сумме </w:t>
      </w:r>
      <w:r w:rsidR="00A86D5C">
        <w:rPr>
          <w:rFonts w:ascii="Times New Roman" w:hAnsi="Times New Roman"/>
          <w:sz w:val="28"/>
          <w:szCs w:val="28"/>
        </w:rPr>
        <w:t>3129,</w:t>
      </w:r>
      <w:r w:rsidR="00B91611" w:rsidRPr="00B91611">
        <w:rPr>
          <w:rFonts w:ascii="Times New Roman" w:hAnsi="Times New Roman"/>
          <w:sz w:val="28"/>
          <w:szCs w:val="28"/>
        </w:rPr>
        <w:t>276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 xml:space="preserve">тыс. рублей, на </w:t>
      </w:r>
      <w:r w:rsidRPr="00AD5C6D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B91611" w:rsidRPr="00B91611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AD5C6D">
        <w:rPr>
          <w:rFonts w:ascii="Times New Roman" w:hAnsi="Times New Roman"/>
          <w:sz w:val="28"/>
          <w:szCs w:val="28"/>
        </w:rPr>
        <w:t xml:space="preserve"> год в сумме </w:t>
      </w:r>
      <w:r w:rsidR="00A86D5C">
        <w:rPr>
          <w:rFonts w:ascii="Times New Roman" w:hAnsi="Times New Roman"/>
          <w:sz w:val="28"/>
          <w:szCs w:val="28"/>
        </w:rPr>
        <w:t>3190,</w:t>
      </w:r>
      <w:r w:rsidR="00B91611" w:rsidRPr="00A86D5C">
        <w:rPr>
          <w:rFonts w:ascii="Times New Roman" w:hAnsi="Times New Roman"/>
          <w:sz w:val="28"/>
          <w:szCs w:val="28"/>
        </w:rPr>
        <w:t>548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5C6D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2) общий объем расходов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A86D5C" w:rsidRPr="00A86D5C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год в </w:t>
      </w:r>
      <w:r w:rsidRPr="000E20E0">
        <w:rPr>
          <w:rFonts w:ascii="Times New Roman" w:hAnsi="Times New Roman"/>
          <w:sz w:val="28"/>
          <w:szCs w:val="28"/>
        </w:rPr>
        <w:lastRenderedPageBreak/>
        <w:t xml:space="preserve">сумме </w:t>
      </w:r>
      <w:r w:rsidR="00A86D5C">
        <w:rPr>
          <w:rFonts w:ascii="Times New Roman" w:hAnsi="Times New Roman"/>
          <w:sz w:val="28"/>
          <w:szCs w:val="28"/>
        </w:rPr>
        <w:t>3129,</w:t>
      </w:r>
      <w:r w:rsidR="00A86D5C" w:rsidRPr="00A86D5C">
        <w:rPr>
          <w:rFonts w:ascii="Times New Roman" w:hAnsi="Times New Roman"/>
          <w:sz w:val="28"/>
          <w:szCs w:val="28"/>
        </w:rPr>
        <w:t>276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тыс. рублей, в том числе условно утвержденные расходы </w:t>
      </w:r>
      <w:r w:rsidR="0075110F">
        <w:rPr>
          <w:rFonts w:ascii="Times New Roman" w:hAnsi="Times New Roman"/>
          <w:sz w:val="28"/>
          <w:szCs w:val="28"/>
        </w:rPr>
        <w:t>74,9</w:t>
      </w:r>
      <w:r w:rsidRPr="00A619C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A86D5C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в  сумме </w:t>
      </w:r>
      <w:r w:rsidR="00A86D5C">
        <w:rPr>
          <w:rFonts w:ascii="Times New Roman" w:hAnsi="Times New Roman"/>
          <w:sz w:val="28"/>
          <w:szCs w:val="28"/>
        </w:rPr>
        <w:t>3190,548</w:t>
      </w:r>
      <w:r w:rsidRPr="000E20E0">
        <w:rPr>
          <w:rFonts w:ascii="Times New Roman" w:hAnsi="Times New Roman"/>
          <w:sz w:val="28"/>
          <w:szCs w:val="28"/>
        </w:rPr>
        <w:t xml:space="preserve"> тыс. рублей, в том числе условно утвержденные расходы </w:t>
      </w:r>
      <w:r w:rsidR="0075110F">
        <w:rPr>
          <w:rFonts w:ascii="Times New Roman" w:hAnsi="Times New Roman"/>
          <w:sz w:val="28"/>
          <w:szCs w:val="28"/>
        </w:rPr>
        <w:t>152,7</w:t>
      </w:r>
      <w:r w:rsidRPr="00A619CC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 рублей;</w:t>
      </w:r>
    </w:p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3) дефицит </w:t>
      </w:r>
      <w:r>
        <w:rPr>
          <w:rFonts w:ascii="Times New Roman" w:hAnsi="Times New Roman"/>
          <w:sz w:val="28"/>
          <w:szCs w:val="28"/>
        </w:rPr>
        <w:t xml:space="preserve"> бюджета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0E20E0">
        <w:rPr>
          <w:rFonts w:ascii="Times New Roman" w:hAnsi="Times New Roman"/>
          <w:sz w:val="28"/>
          <w:szCs w:val="28"/>
        </w:rPr>
        <w:t xml:space="preserve">униципального района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Республики Татарстан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 в сумме 0 тыс. рублей</w:t>
      </w:r>
      <w:r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на 202</w:t>
      </w:r>
      <w:r w:rsidR="00341876">
        <w:rPr>
          <w:rFonts w:ascii="Times New Roman" w:hAnsi="Times New Roman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год в сумме  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>.</w:t>
      </w:r>
    </w:p>
    <w:p w:rsidR="00A444E5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         </w:t>
      </w:r>
      <w:r w:rsidRPr="000A1B71">
        <w:rPr>
          <w:rFonts w:ascii="Times New Roman" w:hAnsi="Times New Roman"/>
          <w:sz w:val="28"/>
          <w:szCs w:val="28"/>
        </w:rPr>
        <w:t>3.</w:t>
      </w:r>
      <w:r w:rsidRPr="000E20E0">
        <w:rPr>
          <w:rFonts w:ascii="Times New Roman" w:hAnsi="Times New Roman"/>
          <w:sz w:val="28"/>
          <w:szCs w:val="28"/>
        </w:rPr>
        <w:t xml:space="preserve">Утвердить источники финансирования дефицита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</w:t>
      </w:r>
      <w:r w:rsidR="00EE150F">
        <w:rPr>
          <w:rFonts w:ascii="Times New Roman" w:hAnsi="Times New Roman"/>
          <w:sz w:val="28"/>
          <w:szCs w:val="28"/>
        </w:rPr>
        <w:t xml:space="preserve">и </w:t>
      </w:r>
      <w:r w:rsidRPr="000E20E0">
        <w:rPr>
          <w:rFonts w:ascii="Times New Roman" w:hAnsi="Times New Roman"/>
          <w:sz w:val="28"/>
          <w:szCs w:val="28"/>
        </w:rPr>
        <w:t xml:space="preserve">на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годов согласно приложению №</w:t>
      </w:r>
      <w:r w:rsidR="00EE150F">
        <w:rPr>
          <w:rFonts w:ascii="Times New Roman" w:hAnsi="Times New Roman"/>
          <w:sz w:val="28"/>
          <w:szCs w:val="28"/>
        </w:rPr>
        <w:t>1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A444E5" w:rsidRPr="00B055C6" w:rsidRDefault="00A444E5" w:rsidP="0048695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B055C6">
        <w:rPr>
          <w:rFonts w:ascii="Times New Roman" w:hAnsi="Times New Roman"/>
          <w:b/>
          <w:sz w:val="28"/>
          <w:szCs w:val="28"/>
        </w:rPr>
        <w:t>Статья 2</w:t>
      </w:r>
    </w:p>
    <w:p w:rsidR="00A444E5" w:rsidRPr="00B055C6" w:rsidRDefault="00A444E5" w:rsidP="0048695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B055C6">
        <w:rPr>
          <w:rFonts w:ascii="Times New Roman" w:hAnsi="Times New Roman"/>
          <w:sz w:val="28"/>
          <w:szCs w:val="28"/>
        </w:rPr>
        <w:t xml:space="preserve">        1. Утвердить по состоянию на 1 января </w:t>
      </w:r>
      <w:r w:rsidRPr="00B055C6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B055C6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Городищенского сельского поселения 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рублей.</w:t>
      </w:r>
    </w:p>
    <w:p w:rsidR="00A444E5" w:rsidRPr="00B055C6" w:rsidRDefault="00A444E5" w:rsidP="0048695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55C6">
        <w:rPr>
          <w:rFonts w:ascii="Times New Roman" w:hAnsi="Times New Roman"/>
          <w:sz w:val="28"/>
          <w:szCs w:val="28"/>
        </w:rPr>
        <w:t xml:space="preserve">2. Утвердить по состоянию на 1 января </w:t>
      </w:r>
      <w:r w:rsidRPr="00B055C6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B055C6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Городищенского сельского поселения 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рублей.</w:t>
      </w:r>
    </w:p>
    <w:p w:rsidR="00A444E5" w:rsidRPr="00B055C6" w:rsidRDefault="00A444E5" w:rsidP="00486957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055C6">
        <w:rPr>
          <w:rFonts w:ascii="Times New Roman" w:hAnsi="Times New Roman"/>
          <w:sz w:val="28"/>
          <w:szCs w:val="28"/>
        </w:rPr>
        <w:t xml:space="preserve">3. Утвердить по состоянию на 1 января </w:t>
      </w:r>
      <w:r w:rsidRPr="00B055C6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6</w:t>
      </w:r>
      <w:r w:rsidRPr="00B055C6">
        <w:rPr>
          <w:rFonts w:ascii="Times New Roman" w:hAnsi="Times New Roman"/>
          <w:sz w:val="28"/>
          <w:szCs w:val="28"/>
        </w:rPr>
        <w:t xml:space="preserve"> года верхний предел муниципального внутреннего долга Городищенского сельского поселения  Дрожжановского муниципального  района Республики Татарстан  в сумме  0  тыс. рублей, в том числе по муниципальным гарантиям в валюте Российской Федерации в сумме 0   тыс. рублей.</w:t>
      </w:r>
    </w:p>
    <w:p w:rsidR="00A444E5" w:rsidRPr="00486957" w:rsidRDefault="00A444E5" w:rsidP="00486957">
      <w:pPr>
        <w:ind w:firstLine="540"/>
        <w:jc w:val="both"/>
        <w:rPr>
          <w:rFonts w:ascii="Times New Roman" w:hAnsi="Times New Roman"/>
          <w:sz w:val="28"/>
          <w:szCs w:val="28"/>
          <w:lang w:val="tt-RU"/>
        </w:rPr>
      </w:pPr>
      <w:r w:rsidRPr="00B055C6">
        <w:rPr>
          <w:rFonts w:ascii="Times New Roman" w:hAnsi="Times New Roman"/>
          <w:sz w:val="28"/>
          <w:szCs w:val="28"/>
        </w:rPr>
        <w:t xml:space="preserve">4. 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Утвердить общий объем бюджетных ассигнований бюджета </w:t>
      </w:r>
      <w:r w:rsidRPr="00B055C6">
        <w:rPr>
          <w:rFonts w:ascii="Times New Roman" w:hAnsi="Times New Roman"/>
          <w:sz w:val="28"/>
          <w:szCs w:val="28"/>
        </w:rPr>
        <w:t>Городищенского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сельского поселения  Дрожжановского 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r w:rsidRPr="00B055C6">
        <w:rPr>
          <w:rFonts w:ascii="Times New Roman" w:hAnsi="Times New Roman"/>
          <w:sz w:val="28"/>
          <w:szCs w:val="28"/>
        </w:rPr>
        <w:t>Городищенского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сельского поселения Дрожжановского муниципального района Республики Татарстан  на 202</w:t>
      </w:r>
      <w:r w:rsidR="00341876">
        <w:rPr>
          <w:rFonts w:ascii="Times New Roman" w:hAnsi="Times New Roman"/>
          <w:sz w:val="28"/>
          <w:szCs w:val="28"/>
          <w:lang w:val="tt-RU"/>
        </w:rPr>
        <w:t>3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рублей, на 202</w:t>
      </w:r>
      <w:r w:rsidR="00341876">
        <w:rPr>
          <w:rFonts w:ascii="Times New Roman" w:hAnsi="Times New Roman"/>
          <w:sz w:val="28"/>
          <w:szCs w:val="28"/>
          <w:lang w:val="tt-RU"/>
        </w:rPr>
        <w:t>4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 и на 202</w:t>
      </w:r>
      <w:r w:rsidR="00341876">
        <w:rPr>
          <w:rFonts w:ascii="Times New Roman" w:hAnsi="Times New Roman"/>
          <w:sz w:val="28"/>
          <w:szCs w:val="28"/>
          <w:lang w:val="tt-RU"/>
        </w:rPr>
        <w:t>5</w:t>
      </w:r>
      <w:r w:rsidRPr="00B055C6">
        <w:rPr>
          <w:rFonts w:ascii="Times New Roman" w:hAnsi="Times New Roman"/>
          <w:sz w:val="28"/>
          <w:szCs w:val="28"/>
          <w:lang w:val="tt-RU"/>
        </w:rPr>
        <w:t xml:space="preserve"> год в сумме 0 тыс. рублей.</w:t>
      </w:r>
    </w:p>
    <w:bookmarkEnd w:id="2"/>
    <w:p w:rsidR="00A444E5" w:rsidRPr="000E20E0" w:rsidRDefault="00A444E5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</w:t>
      </w:r>
    </w:p>
    <w:p w:rsidR="00A444E5" w:rsidRPr="000E20E0" w:rsidRDefault="00A444E5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Республики Татарстан прогнозируемые объемы доходов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год</w:t>
      </w:r>
      <w:r w:rsidR="00EE150F">
        <w:rPr>
          <w:rFonts w:ascii="Times New Roman" w:hAnsi="Times New Roman"/>
          <w:sz w:val="28"/>
          <w:szCs w:val="28"/>
        </w:rPr>
        <w:t xml:space="preserve"> и</w:t>
      </w:r>
      <w:r w:rsidRPr="000E20E0">
        <w:rPr>
          <w:rFonts w:ascii="Times New Roman" w:hAnsi="Times New Roman"/>
          <w:sz w:val="28"/>
          <w:szCs w:val="28"/>
        </w:rPr>
        <w:t xml:space="preserve"> на плановый период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и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  №</w:t>
      </w:r>
      <w:r w:rsidR="00EE150F">
        <w:rPr>
          <w:rFonts w:ascii="Times New Roman" w:hAnsi="Times New Roman"/>
          <w:sz w:val="28"/>
          <w:szCs w:val="28"/>
        </w:rPr>
        <w:t>2</w:t>
      </w:r>
      <w:r w:rsidRPr="000E20E0">
        <w:rPr>
          <w:rFonts w:ascii="Times New Roman" w:hAnsi="Times New Roman"/>
          <w:sz w:val="28"/>
          <w:szCs w:val="28"/>
        </w:rPr>
        <w:t xml:space="preserve">   к настоящему Решению.</w:t>
      </w:r>
    </w:p>
    <w:p w:rsidR="00A444E5" w:rsidRPr="000E20E0" w:rsidRDefault="00A444E5" w:rsidP="006863E7">
      <w:pPr>
        <w:spacing w:after="0" w:line="240" w:lineRule="atLeast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bookmarkStart w:id="3" w:name="sub_9"/>
    </w:p>
    <w:p w:rsidR="00A444E5" w:rsidRPr="000E20E0" w:rsidRDefault="00A444E5" w:rsidP="006863E7">
      <w:pPr>
        <w:spacing w:after="0" w:line="240" w:lineRule="atLeast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</w:t>
      </w:r>
      <w:r w:rsidR="00AE60B7">
        <w:rPr>
          <w:rStyle w:val="a8"/>
          <w:rFonts w:ascii="Times New Roman" w:hAnsi="Times New Roman"/>
          <w:color w:val="auto"/>
          <w:sz w:val="28"/>
          <w:szCs w:val="28"/>
        </w:rPr>
        <w:t>4</w:t>
      </w:r>
    </w:p>
    <w:p w:rsidR="00A444E5" w:rsidRPr="000E20E0" w:rsidRDefault="00A444E5" w:rsidP="004F5514">
      <w:pPr>
        <w:spacing w:after="0" w:line="240" w:lineRule="atLeast"/>
        <w:ind w:firstLine="708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1.Утвердить распределение бюджетных ассигнований по разделам и подразделам, целевым статьям и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группам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видов расходов классификации расходов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на 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год </w:t>
      </w:r>
      <w:r w:rsidR="00EE150F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и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на плановый период 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="003B3A5D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годов согласно приложению №</w:t>
      </w:r>
      <w:r w:rsidR="00EE150F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к настоящему Решению.</w:t>
      </w:r>
    </w:p>
    <w:p w:rsidR="00A444E5" w:rsidRDefault="00A444E5" w:rsidP="0035266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lastRenderedPageBreak/>
        <w:t xml:space="preserve">2.Утвердить ведомственную структуру расходов бюджета 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год </w:t>
      </w:r>
      <w:r w:rsidR="00EE150F">
        <w:rPr>
          <w:rFonts w:ascii="Times New Roman" w:hAnsi="Times New Roman"/>
          <w:sz w:val="28"/>
          <w:szCs w:val="28"/>
        </w:rPr>
        <w:t xml:space="preserve">и </w:t>
      </w:r>
      <w:r w:rsidRPr="000E20E0">
        <w:rPr>
          <w:rFonts w:ascii="Times New Roman" w:hAnsi="Times New Roman"/>
          <w:sz w:val="28"/>
          <w:szCs w:val="28"/>
        </w:rPr>
        <w:t xml:space="preserve">на плановый период 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годов согласно приложению №</w:t>
      </w:r>
      <w:r w:rsidR="00EE150F">
        <w:rPr>
          <w:rFonts w:ascii="Times New Roman" w:hAnsi="Times New Roman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.</w:t>
      </w:r>
    </w:p>
    <w:p w:rsidR="00A444E5" w:rsidRPr="008A3DD8" w:rsidRDefault="00A444E5" w:rsidP="00DA478B">
      <w:pPr>
        <w:tabs>
          <w:tab w:val="left" w:pos="8640"/>
        </w:tabs>
        <w:spacing w:after="0" w:line="240" w:lineRule="atLeast"/>
        <w:jc w:val="both"/>
        <w:rPr>
          <w:rStyle w:val="a8"/>
          <w:b w:val="0"/>
          <w:color w:val="auto"/>
          <w:szCs w:val="28"/>
        </w:rPr>
      </w:pPr>
      <w:bookmarkStart w:id="4" w:name="sub_13"/>
      <w:bookmarkEnd w:id="3"/>
      <w:r w:rsidRPr="00DA478B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Pr="008A3DD8">
        <w:rPr>
          <w:rFonts w:ascii="Times New Roman" w:hAnsi="Times New Roman"/>
          <w:sz w:val="28"/>
          <w:szCs w:val="28"/>
        </w:rPr>
        <w:t xml:space="preserve">3. Утвердить распределение бюджетных ассигнований по целевым статьям </w:t>
      </w:r>
      <w:r w:rsidRPr="00C5196C">
        <w:rPr>
          <w:rFonts w:ascii="Times New Roman" w:hAnsi="Times New Roman"/>
          <w:sz w:val="28"/>
          <w:szCs w:val="28"/>
        </w:rPr>
        <w:t>(</w:t>
      </w:r>
      <w:r w:rsidRPr="008A3DD8">
        <w:rPr>
          <w:rFonts w:ascii="Times New Roman" w:hAnsi="Times New Roman"/>
          <w:sz w:val="28"/>
          <w:szCs w:val="28"/>
        </w:rPr>
        <w:t>непрограммным направлениям деятельности), группам видов расходов, разделам, подразделам классификации расходов бюджетов на 202</w:t>
      </w:r>
      <w:r w:rsidR="00341876">
        <w:rPr>
          <w:rFonts w:ascii="Times New Roman" w:hAnsi="Times New Roman"/>
          <w:sz w:val="28"/>
          <w:szCs w:val="28"/>
        </w:rPr>
        <w:t>3</w:t>
      </w:r>
      <w:r w:rsidRPr="008A3DD8">
        <w:rPr>
          <w:rFonts w:ascii="Times New Roman" w:hAnsi="Times New Roman"/>
          <w:sz w:val="28"/>
          <w:szCs w:val="28"/>
        </w:rPr>
        <w:t xml:space="preserve"> </w:t>
      </w:r>
      <w:r w:rsidR="000A1FCD">
        <w:rPr>
          <w:rFonts w:ascii="Times New Roman" w:hAnsi="Times New Roman"/>
          <w:sz w:val="28"/>
          <w:szCs w:val="28"/>
        </w:rPr>
        <w:t xml:space="preserve">и </w:t>
      </w:r>
      <w:r w:rsidRPr="008A3DD8">
        <w:rPr>
          <w:rFonts w:ascii="Times New Roman" w:hAnsi="Times New Roman"/>
          <w:sz w:val="28"/>
          <w:szCs w:val="28"/>
        </w:rPr>
        <w:t xml:space="preserve">на плановый период </w:t>
      </w:r>
      <w:r w:rsidRPr="008A3DD8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8A3DD8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и 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8A3DD8">
        <w:rPr>
          <w:rStyle w:val="a8"/>
          <w:b w:val="0"/>
          <w:color w:val="auto"/>
          <w:szCs w:val="28"/>
        </w:rPr>
        <w:t xml:space="preserve"> </w:t>
      </w:r>
      <w:r w:rsidRPr="008A3DD8">
        <w:rPr>
          <w:rFonts w:ascii="Times New Roman" w:hAnsi="Times New Roman"/>
          <w:sz w:val="28"/>
          <w:szCs w:val="28"/>
        </w:rPr>
        <w:t>годов согласно приложению №</w:t>
      </w:r>
      <w:r w:rsidR="000A1FCD">
        <w:rPr>
          <w:rFonts w:ascii="Times New Roman" w:hAnsi="Times New Roman"/>
          <w:sz w:val="28"/>
          <w:szCs w:val="28"/>
        </w:rPr>
        <w:t>5</w:t>
      </w:r>
      <w:r w:rsidRPr="008A3DD8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A444E5" w:rsidRPr="000E20E0" w:rsidRDefault="00A444E5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год в сумме 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рублей,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0 тыс. рублей и на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0E20E0">
        <w:rPr>
          <w:rFonts w:ascii="Times New Roman" w:hAnsi="Times New Roman"/>
          <w:sz w:val="28"/>
          <w:szCs w:val="28"/>
        </w:rPr>
        <w:t xml:space="preserve"> год 0 тыс. рублей.</w:t>
      </w:r>
    </w:p>
    <w:p w:rsidR="00523543" w:rsidRDefault="00523543" w:rsidP="00DA478B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5" w:name="sub_10000000"/>
      <w:bookmarkEnd w:id="4"/>
    </w:p>
    <w:p w:rsidR="00A444E5" w:rsidRPr="000E20E0" w:rsidRDefault="00A444E5" w:rsidP="00DA478B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AE60B7">
        <w:rPr>
          <w:rFonts w:ascii="Times New Roman" w:hAnsi="Times New Roman"/>
          <w:b/>
          <w:sz w:val="28"/>
          <w:szCs w:val="28"/>
        </w:rPr>
        <w:t>5</w:t>
      </w:r>
    </w:p>
    <w:p w:rsidR="00A444E5" w:rsidRPr="005A2DEF" w:rsidRDefault="00A444E5" w:rsidP="005A2DEF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C243C">
        <w:rPr>
          <w:rFonts w:ascii="Times New Roman" w:hAnsi="Times New Roman"/>
          <w:sz w:val="28"/>
          <w:szCs w:val="28"/>
        </w:rPr>
        <w:t xml:space="preserve">Учесть в бюджете Городищенского сельского поселения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1C243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объем дотаций на выравнивание бюджетной обеспеченности </w:t>
      </w:r>
      <w:r w:rsidR="00760FB2" w:rsidRPr="001C243C">
        <w:rPr>
          <w:rFonts w:ascii="Times New Roman" w:hAnsi="Times New Roman"/>
          <w:sz w:val="28"/>
          <w:szCs w:val="28"/>
        </w:rPr>
        <w:t xml:space="preserve">поселений </w:t>
      </w:r>
      <w:r w:rsidRPr="001C243C">
        <w:rPr>
          <w:rFonts w:ascii="Times New Roman" w:hAnsi="Times New Roman"/>
          <w:sz w:val="28"/>
          <w:szCs w:val="28"/>
        </w:rPr>
        <w:t xml:space="preserve">в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3</w:t>
      </w:r>
      <w:r w:rsidRPr="001C243C">
        <w:rPr>
          <w:rFonts w:ascii="Times New Roman" w:hAnsi="Times New Roman"/>
          <w:sz w:val="28"/>
          <w:szCs w:val="28"/>
        </w:rPr>
        <w:t xml:space="preserve"> году в сумме </w:t>
      </w:r>
      <w:r w:rsidR="00341876">
        <w:rPr>
          <w:rFonts w:ascii="Times New Roman" w:hAnsi="Times New Roman"/>
          <w:sz w:val="28"/>
          <w:szCs w:val="28"/>
        </w:rPr>
        <w:t>2120,5</w:t>
      </w:r>
      <w:r w:rsidRPr="001C243C">
        <w:rPr>
          <w:rFonts w:ascii="Times New Roman" w:hAnsi="Times New Roman"/>
          <w:sz w:val="28"/>
          <w:szCs w:val="28"/>
        </w:rPr>
        <w:t xml:space="preserve"> тыс. рублей, в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4</w:t>
      </w:r>
      <w:r w:rsidRPr="001C243C">
        <w:rPr>
          <w:rFonts w:ascii="Times New Roman" w:hAnsi="Times New Roman"/>
          <w:sz w:val="28"/>
          <w:szCs w:val="28"/>
        </w:rPr>
        <w:t xml:space="preserve"> году в сумме </w:t>
      </w:r>
      <w:r w:rsidR="00341876">
        <w:rPr>
          <w:rFonts w:ascii="Times New Roman" w:hAnsi="Times New Roman"/>
          <w:sz w:val="28"/>
          <w:szCs w:val="28"/>
        </w:rPr>
        <w:t>2062,8</w:t>
      </w:r>
      <w:r w:rsidRPr="001C243C">
        <w:rPr>
          <w:rFonts w:ascii="Times New Roman" w:hAnsi="Times New Roman"/>
          <w:sz w:val="28"/>
          <w:szCs w:val="28"/>
        </w:rPr>
        <w:t xml:space="preserve"> тыс. рублей, в </w:t>
      </w:r>
      <w:r w:rsidRPr="001C243C">
        <w:rPr>
          <w:rStyle w:val="a8"/>
          <w:rFonts w:ascii="Times New Roman" w:hAnsi="Times New Roman"/>
          <w:b w:val="0"/>
          <w:color w:val="auto"/>
          <w:sz w:val="28"/>
          <w:szCs w:val="28"/>
        </w:rPr>
        <w:t>202</w:t>
      </w:r>
      <w:r w:rsidR="00341876">
        <w:rPr>
          <w:rStyle w:val="a8"/>
          <w:rFonts w:ascii="Times New Roman" w:hAnsi="Times New Roman"/>
          <w:b w:val="0"/>
          <w:color w:val="auto"/>
          <w:sz w:val="28"/>
          <w:szCs w:val="28"/>
        </w:rPr>
        <w:t>5</w:t>
      </w:r>
      <w:r w:rsidRPr="001C243C">
        <w:rPr>
          <w:rFonts w:ascii="Times New Roman" w:hAnsi="Times New Roman"/>
          <w:sz w:val="28"/>
          <w:szCs w:val="28"/>
        </w:rPr>
        <w:t xml:space="preserve"> году в сумме </w:t>
      </w:r>
      <w:r w:rsidR="00341876">
        <w:rPr>
          <w:rFonts w:ascii="Times New Roman" w:hAnsi="Times New Roman"/>
          <w:sz w:val="28"/>
          <w:szCs w:val="28"/>
        </w:rPr>
        <w:t>2109,6</w:t>
      </w:r>
      <w:r w:rsidRPr="001C243C">
        <w:rPr>
          <w:rFonts w:ascii="Times New Roman" w:hAnsi="Times New Roman"/>
          <w:sz w:val="28"/>
          <w:szCs w:val="28"/>
        </w:rPr>
        <w:t xml:space="preserve"> тыс. рублей.</w:t>
      </w:r>
      <w:r w:rsidRPr="005A2DEF">
        <w:rPr>
          <w:rFonts w:ascii="Times New Roman" w:hAnsi="Times New Roman"/>
          <w:sz w:val="28"/>
          <w:szCs w:val="28"/>
        </w:rPr>
        <w:t xml:space="preserve"> </w:t>
      </w:r>
    </w:p>
    <w:p w:rsidR="00A444E5" w:rsidRPr="005A2DEF" w:rsidRDefault="00A444E5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444E5" w:rsidRPr="000E20E0" w:rsidRDefault="00A444E5" w:rsidP="00EA333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17424">
        <w:rPr>
          <w:rFonts w:ascii="Times New Roman" w:hAnsi="Times New Roman"/>
          <w:b/>
          <w:sz w:val="28"/>
          <w:szCs w:val="28"/>
        </w:rPr>
        <w:t xml:space="preserve">Статья </w:t>
      </w:r>
      <w:r w:rsidR="00AE60B7">
        <w:rPr>
          <w:rFonts w:ascii="Times New Roman" w:hAnsi="Times New Roman"/>
          <w:b/>
          <w:sz w:val="28"/>
          <w:szCs w:val="28"/>
        </w:rPr>
        <w:t>6</w:t>
      </w:r>
      <w:r w:rsidRPr="00DB179F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A444E5" w:rsidRPr="000E20E0" w:rsidRDefault="00A444E5" w:rsidP="00690A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го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муниципального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</w:t>
      </w:r>
      <w:r w:rsidR="00341876">
        <w:rPr>
          <w:rFonts w:ascii="Times New Roman" w:hAnsi="Times New Roman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году в сумме </w:t>
      </w:r>
      <w:r w:rsidR="00341876">
        <w:rPr>
          <w:rFonts w:ascii="Times New Roman" w:hAnsi="Times New Roman"/>
          <w:sz w:val="28"/>
          <w:szCs w:val="28"/>
        </w:rPr>
        <w:t>126,42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202</w:t>
      </w:r>
      <w:r w:rsidR="00341876">
        <w:rPr>
          <w:rFonts w:ascii="Times New Roman" w:hAnsi="Times New Roman"/>
          <w:sz w:val="28"/>
          <w:szCs w:val="28"/>
        </w:rPr>
        <w:t>4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341876">
        <w:rPr>
          <w:rFonts w:ascii="Times New Roman" w:hAnsi="Times New Roman"/>
          <w:sz w:val="28"/>
          <w:szCs w:val="28"/>
        </w:rPr>
        <w:t>132,376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17C">
        <w:rPr>
          <w:rFonts w:ascii="Times New Roman" w:hAnsi="Times New Roman"/>
          <w:sz w:val="28"/>
          <w:szCs w:val="28"/>
        </w:rPr>
        <w:t>в 202</w:t>
      </w:r>
      <w:r w:rsidR="00341876">
        <w:rPr>
          <w:rFonts w:ascii="Times New Roman" w:hAnsi="Times New Roman"/>
          <w:sz w:val="28"/>
          <w:szCs w:val="28"/>
        </w:rPr>
        <w:t>5</w:t>
      </w:r>
      <w:r w:rsidRPr="00D8617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341876">
        <w:rPr>
          <w:rFonts w:ascii="Times New Roman" w:hAnsi="Times New Roman"/>
          <w:sz w:val="28"/>
          <w:szCs w:val="28"/>
        </w:rPr>
        <w:t>137,248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тыс. рублей.</w:t>
      </w:r>
    </w:p>
    <w:p w:rsidR="001F70BD" w:rsidRPr="000E20E0" w:rsidRDefault="001F70BD" w:rsidP="008427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6" w:name="sub_1301"/>
    </w:p>
    <w:p w:rsidR="00A444E5" w:rsidRDefault="00A444E5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AE60B7">
        <w:rPr>
          <w:rFonts w:ascii="Times New Roman" w:hAnsi="Times New Roman"/>
          <w:b/>
          <w:sz w:val="28"/>
          <w:szCs w:val="28"/>
        </w:rPr>
        <w:t>7</w:t>
      </w:r>
    </w:p>
    <w:bookmarkEnd w:id="6"/>
    <w:p w:rsidR="00A444E5" w:rsidRPr="00FC6FDB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 Органы местного самоуправления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не вправе принимать в 20</w:t>
      </w:r>
      <w:r>
        <w:rPr>
          <w:rFonts w:ascii="Times New Roman" w:hAnsi="Times New Roman"/>
          <w:sz w:val="28"/>
          <w:szCs w:val="28"/>
        </w:rPr>
        <w:t>2</w:t>
      </w:r>
      <w:r w:rsidR="00341876">
        <w:rPr>
          <w:rFonts w:ascii="Times New Roman" w:hAnsi="Times New Roman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году решения, приводящие к увеличению численности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Pr="00FC6FDB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а также </w:t>
      </w:r>
      <w:r w:rsidRPr="00FC6FDB">
        <w:rPr>
          <w:rFonts w:ascii="Times New Roman" w:hAnsi="Times New Roman"/>
          <w:sz w:val="28"/>
          <w:szCs w:val="28"/>
        </w:rPr>
        <w:t>работников муниципальных казенных учреждений.</w:t>
      </w:r>
    </w:p>
    <w:p w:rsidR="00A444E5" w:rsidRPr="00FC6FDB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  <w:r w:rsidRPr="00FC6FDB">
        <w:rPr>
          <w:rFonts w:ascii="Times New Roman" w:hAnsi="Times New Roman"/>
          <w:sz w:val="28"/>
          <w:szCs w:val="28"/>
        </w:rPr>
        <w:t xml:space="preserve"> </w:t>
      </w:r>
    </w:p>
    <w:p w:rsidR="00A444E5" w:rsidRPr="000E20E0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0E20E0">
        <w:rPr>
          <w:rStyle w:val="a8"/>
          <w:rFonts w:ascii="Times New Roman" w:hAnsi="Times New Roman"/>
          <w:color w:val="auto"/>
          <w:sz w:val="28"/>
          <w:szCs w:val="28"/>
        </w:rPr>
        <w:t xml:space="preserve">Статья  </w:t>
      </w:r>
      <w:r w:rsidR="00AE60B7">
        <w:rPr>
          <w:rStyle w:val="a8"/>
          <w:rFonts w:ascii="Times New Roman" w:hAnsi="Times New Roman"/>
          <w:color w:val="auto"/>
          <w:sz w:val="28"/>
          <w:szCs w:val="28"/>
        </w:rPr>
        <w:t>8</w:t>
      </w:r>
    </w:p>
    <w:p w:rsidR="00A444E5" w:rsidRDefault="00D260A1" w:rsidP="00452A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о</w:t>
      </w:r>
      <w:r w:rsidR="00A444E5">
        <w:rPr>
          <w:rFonts w:ascii="Times New Roman" w:hAnsi="Times New Roman"/>
          <w:sz w:val="28"/>
          <w:szCs w:val="28"/>
        </w:rPr>
        <w:t xml:space="preserve">статки </w:t>
      </w:r>
      <w:r w:rsidR="00A444E5" w:rsidRPr="000E20E0">
        <w:rPr>
          <w:rFonts w:ascii="Times New Roman" w:hAnsi="Times New Roman"/>
          <w:sz w:val="28"/>
          <w:szCs w:val="28"/>
        </w:rPr>
        <w:t xml:space="preserve">средств бюджета </w:t>
      </w:r>
      <w:r w:rsidR="00A444E5">
        <w:rPr>
          <w:rFonts w:ascii="Times New Roman" w:hAnsi="Times New Roman"/>
          <w:sz w:val="28"/>
          <w:szCs w:val="28"/>
        </w:rPr>
        <w:t>Городищенского</w:t>
      </w:r>
      <w:r w:rsidR="00A444E5"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>муниципального  района Республики Татарстан</w:t>
      </w:r>
      <w:r w:rsidR="00A444E5" w:rsidRPr="000E20E0">
        <w:rPr>
          <w:rFonts w:ascii="Times New Roman" w:hAnsi="Times New Roman"/>
          <w:sz w:val="28"/>
          <w:szCs w:val="28"/>
        </w:rPr>
        <w:t xml:space="preserve"> </w:t>
      </w:r>
      <w:r w:rsidR="00A444E5">
        <w:rPr>
          <w:rFonts w:ascii="Times New Roman" w:hAnsi="Times New Roman"/>
          <w:sz w:val="28"/>
          <w:szCs w:val="28"/>
        </w:rPr>
        <w:t>на 01 января 202</w:t>
      </w:r>
      <w:r w:rsidR="00341876">
        <w:rPr>
          <w:rFonts w:ascii="Times New Roman" w:hAnsi="Times New Roman"/>
          <w:sz w:val="28"/>
          <w:szCs w:val="28"/>
        </w:rPr>
        <w:t>3</w:t>
      </w:r>
      <w:r w:rsidR="00A444E5">
        <w:rPr>
          <w:rFonts w:ascii="Times New Roman" w:hAnsi="Times New Roman"/>
          <w:sz w:val="28"/>
          <w:szCs w:val="28"/>
        </w:rPr>
        <w:t xml:space="preserve"> года </w:t>
      </w:r>
      <w:r w:rsidR="00A444E5" w:rsidRPr="000E20E0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A444E5">
        <w:rPr>
          <w:rFonts w:ascii="Times New Roman" w:hAnsi="Times New Roman"/>
          <w:sz w:val="28"/>
          <w:szCs w:val="28"/>
        </w:rPr>
        <w:t>Городищенского</w:t>
      </w:r>
      <w:r w:rsidR="00A444E5"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="00A444E5" w:rsidRPr="000E20E0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1F70BD">
        <w:rPr>
          <w:rFonts w:ascii="Times New Roman" w:hAnsi="Times New Roman"/>
          <w:sz w:val="28"/>
          <w:szCs w:val="28"/>
        </w:rPr>
        <w:t>2</w:t>
      </w:r>
      <w:r w:rsidR="00341876">
        <w:rPr>
          <w:rFonts w:ascii="Times New Roman" w:hAnsi="Times New Roman"/>
          <w:sz w:val="28"/>
          <w:szCs w:val="28"/>
        </w:rPr>
        <w:t>2</w:t>
      </w:r>
      <w:r w:rsidR="00A444E5" w:rsidRPr="000E20E0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A444E5">
        <w:rPr>
          <w:rFonts w:ascii="Times New Roman" w:hAnsi="Times New Roman"/>
          <w:sz w:val="28"/>
          <w:szCs w:val="28"/>
        </w:rPr>
        <w:t>2</w:t>
      </w:r>
      <w:r w:rsidR="00341876">
        <w:rPr>
          <w:rFonts w:ascii="Times New Roman" w:hAnsi="Times New Roman"/>
          <w:sz w:val="28"/>
          <w:szCs w:val="28"/>
        </w:rPr>
        <w:t>3</w:t>
      </w:r>
      <w:r w:rsidR="00A444E5" w:rsidRPr="000E20E0">
        <w:rPr>
          <w:rFonts w:ascii="Times New Roman" w:hAnsi="Times New Roman"/>
          <w:sz w:val="28"/>
          <w:szCs w:val="28"/>
        </w:rPr>
        <w:t xml:space="preserve"> год на увеличение соответствующих бюджетных ассигнований на указанные цели, в случае принятия </w:t>
      </w:r>
      <w:r w:rsidR="00A444E5" w:rsidRPr="000E20E0">
        <w:rPr>
          <w:rFonts w:ascii="Times New Roman" w:hAnsi="Times New Roman"/>
          <w:color w:val="000000"/>
          <w:sz w:val="28"/>
          <w:szCs w:val="28"/>
        </w:rPr>
        <w:t>Исполнительным комитетом</w:t>
      </w:r>
      <w:r w:rsidR="00A444E5" w:rsidRPr="000E20E0">
        <w:rPr>
          <w:rFonts w:ascii="Times New Roman" w:hAnsi="Times New Roman"/>
          <w:sz w:val="28"/>
          <w:szCs w:val="28"/>
        </w:rPr>
        <w:t xml:space="preserve"> </w:t>
      </w:r>
      <w:r w:rsidR="00A444E5">
        <w:rPr>
          <w:rFonts w:ascii="Times New Roman" w:hAnsi="Times New Roman"/>
          <w:sz w:val="28"/>
          <w:szCs w:val="28"/>
        </w:rPr>
        <w:t>Городищенского</w:t>
      </w:r>
      <w:r w:rsidR="00A444E5"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A444E5"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="00A444E5" w:rsidRPr="000E20E0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 </w:t>
      </w:r>
      <w:r w:rsidR="00A444E5" w:rsidRPr="000E20E0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A444E5" w:rsidRPr="00452A52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</w:p>
    <w:p w:rsidR="00A444E5" w:rsidRPr="00452A52" w:rsidRDefault="00AE60B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8"/>
          <w:rFonts w:ascii="Times New Roman" w:hAnsi="Times New Roman"/>
          <w:color w:val="auto"/>
          <w:sz w:val="28"/>
          <w:szCs w:val="28"/>
        </w:rPr>
        <w:t>Статья 9</w:t>
      </w:r>
    </w:p>
    <w:p w:rsidR="00A444E5" w:rsidRPr="00452A52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r>
        <w:rPr>
          <w:rFonts w:ascii="Times New Roman" w:hAnsi="Times New Roman"/>
          <w:sz w:val="28"/>
          <w:szCs w:val="28"/>
        </w:rPr>
        <w:t>Городищенского</w:t>
      </w:r>
      <w:r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Style w:val="a8"/>
          <w:rFonts w:ascii="Times New Roman" w:hAnsi="Times New Roman"/>
          <w:b w:val="0"/>
          <w:color w:val="auto"/>
          <w:sz w:val="28"/>
          <w:szCs w:val="28"/>
        </w:rPr>
        <w:t>Дрожжановского</w:t>
      </w:r>
      <w:r w:rsidRPr="00452A52">
        <w:rPr>
          <w:rStyle w:val="a8"/>
          <w:rFonts w:ascii="Times New Roman" w:hAnsi="Times New Roman"/>
          <w:b w:val="0"/>
          <w:color w:val="auto"/>
          <w:sz w:val="28"/>
          <w:szCs w:val="28"/>
        </w:rPr>
        <w:t xml:space="preserve"> муниципального 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A444E5" w:rsidRPr="00452A52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b w:val="0"/>
          <w:color w:val="auto"/>
          <w:sz w:val="28"/>
          <w:szCs w:val="28"/>
        </w:rPr>
      </w:pPr>
    </w:p>
    <w:p w:rsidR="00A444E5" w:rsidRDefault="00A444E5" w:rsidP="00117D87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452A52">
        <w:rPr>
          <w:rStyle w:val="a8"/>
          <w:rFonts w:ascii="Times New Roman" w:hAnsi="Times New Roman"/>
          <w:color w:val="auto"/>
          <w:sz w:val="28"/>
          <w:szCs w:val="28"/>
        </w:rPr>
        <w:t>Статья 1</w:t>
      </w:r>
      <w:r w:rsidR="00AE60B7">
        <w:rPr>
          <w:rStyle w:val="a8"/>
          <w:rFonts w:ascii="Times New Roman" w:hAnsi="Times New Roman"/>
          <w:color w:val="auto"/>
          <w:sz w:val="28"/>
          <w:szCs w:val="28"/>
        </w:rPr>
        <w:t>0</w:t>
      </w:r>
    </w:p>
    <w:p w:rsidR="00A95E77" w:rsidRDefault="00A95E7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1393">
        <w:rPr>
          <w:rFonts w:ascii="Times New Roman" w:hAnsi="Times New Roman"/>
          <w:sz w:val="28"/>
          <w:szCs w:val="28"/>
        </w:rPr>
        <w:t>Обнародовать  решение на официальном портале правовой информации  Республики Татарстан (</w:t>
      </w:r>
      <w:r w:rsidRPr="006B1393">
        <w:rPr>
          <w:rFonts w:ascii="Times New Roman" w:hAnsi="Times New Roman"/>
          <w:sz w:val="28"/>
          <w:szCs w:val="28"/>
          <w:lang w:val="en-US"/>
        </w:rPr>
        <w:t>pravo</w:t>
      </w:r>
      <w:r w:rsidRPr="006B1393">
        <w:rPr>
          <w:rFonts w:ascii="Times New Roman" w:hAnsi="Times New Roman"/>
          <w:sz w:val="28"/>
          <w:szCs w:val="28"/>
        </w:rPr>
        <w:t>.</w:t>
      </w:r>
      <w:r w:rsidRPr="006B1393">
        <w:rPr>
          <w:rFonts w:ascii="Times New Roman" w:hAnsi="Times New Roman"/>
          <w:sz w:val="28"/>
          <w:szCs w:val="28"/>
          <w:lang w:val="en-US"/>
        </w:rPr>
        <w:t>tatarstan</w:t>
      </w:r>
      <w:r w:rsidRPr="006B1393">
        <w:rPr>
          <w:rFonts w:ascii="Times New Roman" w:hAnsi="Times New Roman"/>
          <w:sz w:val="28"/>
          <w:szCs w:val="28"/>
        </w:rPr>
        <w:t>.</w:t>
      </w:r>
      <w:r w:rsidRPr="006B1393">
        <w:rPr>
          <w:rFonts w:ascii="Times New Roman" w:hAnsi="Times New Roman"/>
          <w:sz w:val="28"/>
          <w:szCs w:val="28"/>
          <w:lang w:val="en-US"/>
        </w:rPr>
        <w:t>ru</w:t>
      </w:r>
      <w:r w:rsidRPr="006B1393">
        <w:rPr>
          <w:rFonts w:ascii="Times New Roman" w:hAnsi="Times New Roman"/>
          <w:sz w:val="28"/>
          <w:szCs w:val="28"/>
        </w:rPr>
        <w:t>), разместить на официальном сайте Дрожжановского муниципального района Республики Татарстан в разделе сельского поселения и специальных информационных стендах в соответствии с порядком, определенным Уставом Годищенского сельского поселения 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A95E77" w:rsidRDefault="00A95E7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5E77" w:rsidRDefault="00A95E77" w:rsidP="00117D87">
      <w:pPr>
        <w:spacing w:after="0" w:line="240" w:lineRule="auto"/>
        <w:jc w:val="both"/>
        <w:rPr>
          <w:rStyle w:val="a8"/>
          <w:rFonts w:ascii="Times New Roman" w:hAnsi="Times New Roman"/>
          <w:color w:val="auto"/>
          <w:sz w:val="28"/>
          <w:szCs w:val="28"/>
        </w:rPr>
      </w:pPr>
      <w:r w:rsidRPr="00A95E77">
        <w:rPr>
          <w:rStyle w:val="a8"/>
          <w:rFonts w:ascii="Times New Roman" w:hAnsi="Times New Roman"/>
          <w:color w:val="auto"/>
          <w:sz w:val="28"/>
          <w:szCs w:val="28"/>
        </w:rPr>
        <w:t>Статья 11</w:t>
      </w:r>
    </w:p>
    <w:p w:rsidR="00A444E5" w:rsidRDefault="00A444E5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341876">
        <w:rPr>
          <w:rFonts w:ascii="Times New Roman" w:hAnsi="Times New Roman"/>
          <w:sz w:val="28"/>
          <w:szCs w:val="28"/>
        </w:rPr>
        <w:t>3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40036" w:rsidRDefault="00B40036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5E77" w:rsidRPr="00452A52" w:rsidRDefault="00A95E7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5"/>
    <w:p w:rsidR="00A95E77" w:rsidRDefault="00A95E77" w:rsidP="00CA0347">
      <w:pPr>
        <w:pStyle w:val="12"/>
        <w:jc w:val="right"/>
        <w:rPr>
          <w:sz w:val="26"/>
          <w:szCs w:val="26"/>
        </w:rPr>
      </w:pPr>
    </w:p>
    <w:p w:rsidR="000B2365" w:rsidRDefault="000B2365" w:rsidP="000B23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Городищенского сельского поселения</w:t>
      </w:r>
    </w:p>
    <w:p w:rsidR="000B2365" w:rsidRDefault="000B2365" w:rsidP="000B23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Дрожжановского муниципального района</w:t>
      </w:r>
    </w:p>
    <w:p w:rsidR="000B2365" w:rsidRDefault="000B2365" w:rsidP="000B23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Татарстан:                                                        Н.А. Усмендеев</w:t>
      </w:r>
    </w:p>
    <w:p w:rsidR="00A95E77" w:rsidRDefault="00A95E77" w:rsidP="00CA0347">
      <w:pPr>
        <w:pStyle w:val="12"/>
        <w:jc w:val="right"/>
        <w:rPr>
          <w:sz w:val="26"/>
          <w:szCs w:val="26"/>
        </w:rPr>
      </w:pPr>
    </w:p>
    <w:p w:rsidR="00A95E77" w:rsidRDefault="00A95E77" w:rsidP="00CA0347">
      <w:pPr>
        <w:pStyle w:val="12"/>
        <w:jc w:val="right"/>
        <w:rPr>
          <w:sz w:val="26"/>
          <w:szCs w:val="26"/>
        </w:rPr>
      </w:pPr>
    </w:p>
    <w:p w:rsidR="00A95E77" w:rsidRDefault="00A95E77" w:rsidP="00CA0347">
      <w:pPr>
        <w:pStyle w:val="12"/>
        <w:jc w:val="right"/>
        <w:rPr>
          <w:sz w:val="26"/>
          <w:szCs w:val="26"/>
        </w:rPr>
      </w:pPr>
    </w:p>
    <w:p w:rsidR="00A95E77" w:rsidRDefault="00A95E77" w:rsidP="00CA0347">
      <w:pPr>
        <w:pStyle w:val="12"/>
        <w:jc w:val="right"/>
        <w:rPr>
          <w:sz w:val="26"/>
          <w:szCs w:val="26"/>
        </w:rPr>
      </w:pPr>
    </w:p>
    <w:p w:rsidR="00A95E77" w:rsidRDefault="00A95E77" w:rsidP="00CA0347">
      <w:pPr>
        <w:pStyle w:val="12"/>
        <w:jc w:val="right"/>
        <w:rPr>
          <w:sz w:val="26"/>
          <w:szCs w:val="26"/>
        </w:rPr>
      </w:pPr>
    </w:p>
    <w:p w:rsidR="00A95E77" w:rsidRDefault="00A95E77" w:rsidP="00CA0347">
      <w:pPr>
        <w:pStyle w:val="12"/>
        <w:jc w:val="right"/>
        <w:rPr>
          <w:sz w:val="26"/>
          <w:szCs w:val="26"/>
        </w:rPr>
      </w:pPr>
    </w:p>
    <w:p w:rsidR="00A95E77" w:rsidRDefault="00A95E77" w:rsidP="00CA0347">
      <w:pPr>
        <w:pStyle w:val="12"/>
        <w:jc w:val="right"/>
        <w:rPr>
          <w:sz w:val="26"/>
          <w:szCs w:val="26"/>
        </w:rPr>
      </w:pPr>
    </w:p>
    <w:p w:rsidR="00A95E77" w:rsidRDefault="00A95E77" w:rsidP="00CA0347">
      <w:pPr>
        <w:pStyle w:val="12"/>
        <w:jc w:val="right"/>
        <w:rPr>
          <w:sz w:val="26"/>
          <w:szCs w:val="26"/>
        </w:rPr>
      </w:pPr>
    </w:p>
    <w:p w:rsidR="00A95E77" w:rsidRDefault="00A95E77" w:rsidP="00CA0347">
      <w:pPr>
        <w:pStyle w:val="12"/>
        <w:jc w:val="right"/>
        <w:rPr>
          <w:sz w:val="26"/>
          <w:szCs w:val="26"/>
        </w:rPr>
      </w:pPr>
    </w:p>
    <w:p w:rsidR="00A95E77" w:rsidRDefault="00A95E77" w:rsidP="00CA0347">
      <w:pPr>
        <w:pStyle w:val="12"/>
        <w:jc w:val="right"/>
        <w:rPr>
          <w:sz w:val="26"/>
          <w:szCs w:val="26"/>
        </w:rPr>
      </w:pPr>
    </w:p>
    <w:p w:rsidR="00A95E77" w:rsidRDefault="00A95E77" w:rsidP="00CA0347">
      <w:pPr>
        <w:pStyle w:val="12"/>
        <w:jc w:val="right"/>
        <w:rPr>
          <w:sz w:val="26"/>
          <w:szCs w:val="26"/>
        </w:rPr>
      </w:pPr>
    </w:p>
    <w:p w:rsidR="00A95E77" w:rsidRDefault="00A95E77" w:rsidP="00CA0347">
      <w:pPr>
        <w:pStyle w:val="12"/>
        <w:jc w:val="right"/>
        <w:rPr>
          <w:sz w:val="26"/>
          <w:szCs w:val="26"/>
        </w:rPr>
      </w:pPr>
    </w:p>
    <w:p w:rsidR="00A95E77" w:rsidRDefault="00A95E77" w:rsidP="00CA0347">
      <w:pPr>
        <w:pStyle w:val="12"/>
        <w:jc w:val="right"/>
        <w:rPr>
          <w:sz w:val="26"/>
          <w:szCs w:val="26"/>
        </w:rPr>
      </w:pPr>
    </w:p>
    <w:p w:rsidR="00A95E77" w:rsidRDefault="00A95E77" w:rsidP="00CA0347">
      <w:pPr>
        <w:pStyle w:val="12"/>
        <w:jc w:val="right"/>
        <w:rPr>
          <w:sz w:val="26"/>
          <w:szCs w:val="26"/>
        </w:rPr>
      </w:pPr>
    </w:p>
    <w:p w:rsidR="00A95E77" w:rsidRDefault="00A95E77" w:rsidP="00CA0347">
      <w:pPr>
        <w:pStyle w:val="12"/>
        <w:jc w:val="right"/>
        <w:rPr>
          <w:sz w:val="26"/>
          <w:szCs w:val="26"/>
        </w:rPr>
      </w:pPr>
    </w:p>
    <w:p w:rsidR="00A95E77" w:rsidRDefault="00A95E77" w:rsidP="00CA0347">
      <w:pPr>
        <w:pStyle w:val="12"/>
        <w:jc w:val="right"/>
        <w:rPr>
          <w:sz w:val="26"/>
          <w:szCs w:val="26"/>
        </w:rPr>
      </w:pPr>
    </w:p>
    <w:p w:rsidR="00A95E77" w:rsidRDefault="00A95E77" w:rsidP="00CA0347">
      <w:pPr>
        <w:pStyle w:val="12"/>
        <w:jc w:val="right"/>
        <w:rPr>
          <w:sz w:val="26"/>
          <w:szCs w:val="26"/>
        </w:rPr>
      </w:pPr>
    </w:p>
    <w:p w:rsidR="000B2365" w:rsidRDefault="000B2365" w:rsidP="00CA0347">
      <w:pPr>
        <w:pStyle w:val="12"/>
        <w:jc w:val="right"/>
        <w:rPr>
          <w:sz w:val="26"/>
          <w:szCs w:val="26"/>
        </w:rPr>
      </w:pPr>
    </w:p>
    <w:p w:rsidR="000B2365" w:rsidRDefault="000B2365" w:rsidP="00CA0347">
      <w:pPr>
        <w:pStyle w:val="12"/>
        <w:jc w:val="right"/>
        <w:rPr>
          <w:sz w:val="26"/>
          <w:szCs w:val="26"/>
        </w:rPr>
      </w:pPr>
    </w:p>
    <w:p w:rsidR="000B2365" w:rsidRDefault="000B2365" w:rsidP="00CA0347">
      <w:pPr>
        <w:pStyle w:val="12"/>
        <w:jc w:val="right"/>
        <w:rPr>
          <w:sz w:val="26"/>
          <w:szCs w:val="26"/>
        </w:rPr>
      </w:pPr>
    </w:p>
    <w:p w:rsidR="000B2365" w:rsidRDefault="000B2365" w:rsidP="00CA0347">
      <w:pPr>
        <w:pStyle w:val="12"/>
        <w:jc w:val="right"/>
        <w:rPr>
          <w:sz w:val="26"/>
          <w:szCs w:val="26"/>
        </w:rPr>
      </w:pPr>
    </w:p>
    <w:p w:rsidR="000B2365" w:rsidRDefault="000B2365" w:rsidP="00CA0347">
      <w:pPr>
        <w:pStyle w:val="12"/>
        <w:jc w:val="right"/>
        <w:rPr>
          <w:sz w:val="26"/>
          <w:szCs w:val="26"/>
        </w:rPr>
      </w:pPr>
      <w:bookmarkStart w:id="7" w:name="_GoBack"/>
      <w:bookmarkEnd w:id="7"/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lastRenderedPageBreak/>
        <w:t>Приложение № 1</w:t>
      </w:r>
    </w:p>
    <w:p w:rsidR="00F9250E" w:rsidRDefault="00F9250E" w:rsidP="00CA0347">
      <w:pPr>
        <w:pStyle w:val="12"/>
        <w:jc w:val="right"/>
        <w:rPr>
          <w:sz w:val="26"/>
          <w:szCs w:val="26"/>
        </w:rPr>
      </w:pPr>
      <w:r w:rsidRPr="00F9250E">
        <w:rPr>
          <w:sz w:val="26"/>
          <w:szCs w:val="26"/>
        </w:rPr>
        <w:t>к проекту решения Совета «О бюджете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 Городищенского сельского поселения 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Дрожжановского муниципального района 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Республики Татарстан на 202</w:t>
      </w:r>
      <w:r w:rsidR="00E32F50">
        <w:rPr>
          <w:sz w:val="26"/>
          <w:szCs w:val="26"/>
        </w:rPr>
        <w:t>3</w:t>
      </w:r>
      <w:r w:rsidRPr="0089645F">
        <w:rPr>
          <w:sz w:val="26"/>
          <w:szCs w:val="26"/>
        </w:rPr>
        <w:t xml:space="preserve"> год </w:t>
      </w:r>
    </w:p>
    <w:p w:rsidR="00A444E5" w:rsidRPr="0089645F" w:rsidRDefault="00A444E5" w:rsidP="00CA0347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 202</w:t>
      </w:r>
      <w:r w:rsidR="00E32F50">
        <w:rPr>
          <w:sz w:val="26"/>
          <w:szCs w:val="26"/>
        </w:rPr>
        <w:t>4</w:t>
      </w:r>
      <w:r w:rsidRPr="0089645F">
        <w:rPr>
          <w:sz w:val="26"/>
          <w:szCs w:val="26"/>
        </w:rPr>
        <w:t xml:space="preserve"> и 202</w:t>
      </w:r>
      <w:r w:rsidR="00E32F50">
        <w:rPr>
          <w:sz w:val="26"/>
          <w:szCs w:val="26"/>
        </w:rPr>
        <w:t>5</w:t>
      </w:r>
      <w:r w:rsidRPr="0089645F">
        <w:rPr>
          <w:sz w:val="26"/>
          <w:szCs w:val="26"/>
        </w:rPr>
        <w:t xml:space="preserve"> годов»</w:t>
      </w:r>
    </w:p>
    <w:p w:rsidR="00A444E5" w:rsidRPr="0089645F" w:rsidRDefault="00A444E5" w:rsidP="00CA0347">
      <w:pPr>
        <w:pStyle w:val="12"/>
        <w:ind w:left="4956" w:firstLine="708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№</w:t>
      </w:r>
      <w:r w:rsidR="00C47843">
        <w:rPr>
          <w:sz w:val="26"/>
          <w:szCs w:val="26"/>
        </w:rPr>
        <w:t>26/1</w:t>
      </w:r>
      <w:r w:rsidR="00997DCC">
        <w:rPr>
          <w:sz w:val="26"/>
          <w:szCs w:val="26"/>
        </w:rPr>
        <w:t xml:space="preserve"> </w:t>
      </w:r>
      <w:r w:rsidRPr="0089645F">
        <w:rPr>
          <w:sz w:val="26"/>
          <w:szCs w:val="26"/>
        </w:rPr>
        <w:t>от</w:t>
      </w:r>
      <w:r>
        <w:rPr>
          <w:sz w:val="26"/>
          <w:szCs w:val="26"/>
        </w:rPr>
        <w:t xml:space="preserve"> «</w:t>
      </w:r>
      <w:r w:rsidR="00C47843">
        <w:rPr>
          <w:sz w:val="26"/>
          <w:szCs w:val="26"/>
        </w:rPr>
        <w:t>16</w:t>
      </w:r>
      <w:r>
        <w:rPr>
          <w:sz w:val="26"/>
          <w:szCs w:val="26"/>
        </w:rPr>
        <w:t xml:space="preserve">» </w:t>
      </w:r>
      <w:r w:rsidR="00A95E77">
        <w:rPr>
          <w:sz w:val="26"/>
          <w:szCs w:val="26"/>
        </w:rPr>
        <w:t>дека</w:t>
      </w:r>
      <w:r>
        <w:rPr>
          <w:sz w:val="26"/>
          <w:szCs w:val="26"/>
        </w:rPr>
        <w:t>бря</w:t>
      </w:r>
      <w:r w:rsidRPr="0089645F">
        <w:rPr>
          <w:sz w:val="26"/>
          <w:szCs w:val="26"/>
        </w:rPr>
        <w:t xml:space="preserve"> 20</w:t>
      </w:r>
      <w:r w:rsidR="00062763">
        <w:rPr>
          <w:sz w:val="26"/>
          <w:szCs w:val="26"/>
        </w:rPr>
        <w:t>2</w:t>
      </w:r>
      <w:r w:rsidR="00E32F50">
        <w:rPr>
          <w:sz w:val="26"/>
          <w:szCs w:val="26"/>
        </w:rPr>
        <w:t>2</w:t>
      </w:r>
      <w:r w:rsidRPr="0089645F">
        <w:rPr>
          <w:sz w:val="26"/>
          <w:szCs w:val="26"/>
        </w:rPr>
        <w:t xml:space="preserve"> года</w:t>
      </w:r>
    </w:p>
    <w:p w:rsidR="00A444E5" w:rsidRDefault="00A444E5" w:rsidP="00CA0347">
      <w:pPr>
        <w:pStyle w:val="12"/>
        <w:jc w:val="both"/>
        <w:rPr>
          <w:sz w:val="26"/>
          <w:szCs w:val="26"/>
        </w:rPr>
      </w:pPr>
    </w:p>
    <w:p w:rsidR="001C3A61" w:rsidRPr="0089645F" w:rsidRDefault="001C3A61" w:rsidP="001C3A61">
      <w:pPr>
        <w:pStyle w:val="12"/>
        <w:jc w:val="right"/>
        <w:rPr>
          <w:sz w:val="26"/>
          <w:szCs w:val="26"/>
        </w:rPr>
      </w:pPr>
      <w:r w:rsidRPr="00804D40">
        <w:rPr>
          <w:sz w:val="26"/>
          <w:szCs w:val="26"/>
        </w:rPr>
        <w:t>Таблица 1</w:t>
      </w:r>
    </w:p>
    <w:p w:rsidR="00A444E5" w:rsidRPr="0089645F" w:rsidRDefault="00A444E5" w:rsidP="00CA0347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Источники   финансирования дефицита бюджета</w:t>
      </w:r>
    </w:p>
    <w:p w:rsidR="00A444E5" w:rsidRPr="0089645F" w:rsidRDefault="00A444E5" w:rsidP="00CA0347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 xml:space="preserve">  Городищенского сельского поселения </w:t>
      </w:r>
      <w:r w:rsidRPr="0089645F">
        <w:rPr>
          <w:rStyle w:val="a8"/>
          <w:color w:val="auto"/>
          <w:sz w:val="26"/>
          <w:szCs w:val="26"/>
        </w:rPr>
        <w:t>Дрожжановского</w:t>
      </w:r>
    </w:p>
    <w:p w:rsidR="00A444E5" w:rsidRPr="0089645F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муниципального  района  Республики Татарстан  на 202</w:t>
      </w:r>
      <w:r w:rsidR="00E32F50">
        <w:rPr>
          <w:b/>
          <w:sz w:val="26"/>
          <w:szCs w:val="26"/>
        </w:rPr>
        <w:t>3</w:t>
      </w:r>
      <w:r w:rsidRPr="0089645F">
        <w:rPr>
          <w:b/>
          <w:sz w:val="26"/>
          <w:szCs w:val="26"/>
        </w:rPr>
        <w:t xml:space="preserve"> год.</w:t>
      </w:r>
    </w:p>
    <w:p w:rsidR="00A444E5" w:rsidRPr="00804D40" w:rsidRDefault="00A444E5" w:rsidP="00804D40">
      <w:pPr>
        <w:pStyle w:val="12"/>
        <w:jc w:val="right"/>
        <w:rPr>
          <w:sz w:val="26"/>
          <w:szCs w:val="26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A444E5" w:rsidRPr="0089645F" w:rsidTr="00CC2001">
        <w:trPr>
          <w:trHeight w:val="260"/>
        </w:trPr>
        <w:tc>
          <w:tcPr>
            <w:tcW w:w="5219" w:type="dxa"/>
          </w:tcPr>
          <w:p w:rsidR="00A444E5" w:rsidRPr="0089645F" w:rsidRDefault="00A444E5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A444E5" w:rsidRPr="0089645F" w:rsidRDefault="00A444E5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Код  показателя </w:t>
            </w:r>
          </w:p>
        </w:tc>
        <w:tc>
          <w:tcPr>
            <w:tcW w:w="1467" w:type="dxa"/>
          </w:tcPr>
          <w:p w:rsidR="00A444E5" w:rsidRPr="0089645F" w:rsidRDefault="00A444E5" w:rsidP="00A619CC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Сумма  тыс.</w:t>
            </w:r>
            <w:r>
              <w:rPr>
                <w:sz w:val="26"/>
                <w:szCs w:val="26"/>
              </w:rPr>
              <w:t xml:space="preserve"> р</w:t>
            </w:r>
            <w:r w:rsidRPr="0089645F">
              <w:rPr>
                <w:sz w:val="26"/>
                <w:szCs w:val="26"/>
              </w:rPr>
              <w:t>уб.</w:t>
            </w:r>
          </w:p>
        </w:tc>
      </w:tr>
      <w:tr w:rsidR="008F5D08" w:rsidRPr="0089645F" w:rsidTr="00CC2001">
        <w:trPr>
          <w:trHeight w:val="260"/>
        </w:trPr>
        <w:tc>
          <w:tcPr>
            <w:tcW w:w="5219" w:type="dxa"/>
          </w:tcPr>
          <w:p w:rsidR="008F5D08" w:rsidRPr="0050420F" w:rsidRDefault="008F5D08" w:rsidP="008F5D08">
            <w:pPr>
              <w:pStyle w:val="4"/>
              <w:rPr>
                <w:rFonts w:ascii="Times New Roman" w:hAnsi="Times New Roman"/>
              </w:rPr>
            </w:pPr>
            <w:r w:rsidRPr="0050420F">
              <w:rPr>
                <w:rFonts w:ascii="Times New Roman" w:hAnsi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3118" w:type="dxa"/>
          </w:tcPr>
          <w:p w:rsidR="008F5D08" w:rsidRPr="008F5D08" w:rsidRDefault="008F5D08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F5D08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</w:tcPr>
          <w:p w:rsidR="008F5D08" w:rsidRPr="008F5D08" w:rsidRDefault="008F5D08" w:rsidP="008F5D08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8F5D08" w:rsidRPr="0089645F" w:rsidTr="00CC2001">
        <w:trPr>
          <w:trHeight w:val="260"/>
        </w:trPr>
        <w:tc>
          <w:tcPr>
            <w:tcW w:w="5219" w:type="dxa"/>
          </w:tcPr>
          <w:p w:rsidR="008F5D08" w:rsidRPr="008F5D08" w:rsidRDefault="008F5D08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F5D08">
              <w:rPr>
                <w:bCs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8F5D08" w:rsidRPr="008F5D08" w:rsidRDefault="008F5D08" w:rsidP="00D747D3">
            <w:pPr>
              <w:pStyle w:val="12"/>
              <w:jc w:val="both"/>
              <w:rPr>
                <w:sz w:val="26"/>
                <w:szCs w:val="26"/>
              </w:rPr>
            </w:pPr>
            <w:r w:rsidRPr="008F5D08">
              <w:rPr>
                <w:bCs/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8F5D08" w:rsidRPr="008F5D08" w:rsidRDefault="008F5D08" w:rsidP="008F5D08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01 05 00 00 00 0000 500</w:t>
            </w:r>
          </w:p>
        </w:tc>
        <w:tc>
          <w:tcPr>
            <w:tcW w:w="1467" w:type="dxa"/>
          </w:tcPr>
          <w:p w:rsidR="00A444E5" w:rsidRPr="0089645F" w:rsidRDefault="00E32F50" w:rsidP="00C411A2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-3088,32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A444E5" w:rsidRPr="0089645F" w:rsidRDefault="00A444E5" w:rsidP="00644A31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01 05 02 01 05 0000 510</w:t>
            </w:r>
          </w:p>
        </w:tc>
        <w:tc>
          <w:tcPr>
            <w:tcW w:w="1467" w:type="dxa"/>
          </w:tcPr>
          <w:p w:rsidR="00E32F50" w:rsidRPr="0089645F" w:rsidRDefault="00E32F50" w:rsidP="00E32F5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-3088,32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01 05 02 01 05 0000 600</w:t>
            </w:r>
          </w:p>
        </w:tc>
        <w:tc>
          <w:tcPr>
            <w:tcW w:w="1467" w:type="dxa"/>
          </w:tcPr>
          <w:p w:rsidR="00A444E5" w:rsidRPr="0089645F" w:rsidRDefault="00E32F50" w:rsidP="00062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3088,32</w:t>
            </w:r>
          </w:p>
        </w:tc>
      </w:tr>
      <w:tr w:rsidR="00A444E5" w:rsidRPr="0089645F" w:rsidTr="00CC2001">
        <w:trPr>
          <w:cantSplit/>
          <w:trHeight w:val="300"/>
        </w:trPr>
        <w:tc>
          <w:tcPr>
            <w:tcW w:w="5219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A444E5" w:rsidRPr="0089645F" w:rsidRDefault="00A444E5" w:rsidP="00644A31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01 05 02 01 05 0000 610</w:t>
            </w:r>
          </w:p>
        </w:tc>
        <w:tc>
          <w:tcPr>
            <w:tcW w:w="1467" w:type="dxa"/>
          </w:tcPr>
          <w:p w:rsidR="00A444E5" w:rsidRPr="0089645F" w:rsidRDefault="00E32F50" w:rsidP="0006276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3088,32</w:t>
            </w:r>
          </w:p>
        </w:tc>
      </w:tr>
    </w:tbl>
    <w:p w:rsidR="00A444E5" w:rsidRPr="0089645F" w:rsidRDefault="00A444E5" w:rsidP="00CA0347">
      <w:pPr>
        <w:pStyle w:val="12"/>
        <w:jc w:val="both"/>
        <w:rPr>
          <w:sz w:val="26"/>
          <w:szCs w:val="26"/>
        </w:rPr>
      </w:pPr>
    </w:p>
    <w:p w:rsidR="00A444E5" w:rsidRDefault="00A444E5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Default="001C3A61" w:rsidP="003F7BFB">
      <w:pPr>
        <w:pStyle w:val="12"/>
        <w:jc w:val="right"/>
        <w:rPr>
          <w:sz w:val="24"/>
          <w:szCs w:val="24"/>
        </w:rPr>
      </w:pPr>
    </w:p>
    <w:p w:rsidR="001C3A61" w:rsidRPr="00152ADB" w:rsidRDefault="001C3A61" w:rsidP="003F7BFB">
      <w:pPr>
        <w:pStyle w:val="12"/>
        <w:jc w:val="right"/>
        <w:rPr>
          <w:sz w:val="24"/>
          <w:szCs w:val="24"/>
        </w:rPr>
      </w:pPr>
    </w:p>
    <w:p w:rsidR="00804D40" w:rsidRPr="001C3A61" w:rsidRDefault="001C3A61" w:rsidP="001C3A61">
      <w:pPr>
        <w:pStyle w:val="12"/>
        <w:jc w:val="right"/>
        <w:rPr>
          <w:sz w:val="24"/>
          <w:szCs w:val="24"/>
        </w:rPr>
      </w:pPr>
      <w:r>
        <w:rPr>
          <w:sz w:val="26"/>
          <w:szCs w:val="26"/>
        </w:rPr>
        <w:lastRenderedPageBreak/>
        <w:t>Таблица 2</w:t>
      </w:r>
    </w:p>
    <w:p w:rsidR="00A444E5" w:rsidRDefault="00A444E5" w:rsidP="00804D40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Источники   финансирования дефицита бюджета</w:t>
      </w:r>
    </w:p>
    <w:p w:rsidR="00A444E5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Городищенского сельского поселения</w:t>
      </w:r>
      <w:r>
        <w:rPr>
          <w:b/>
          <w:sz w:val="26"/>
          <w:szCs w:val="26"/>
        </w:rPr>
        <w:t xml:space="preserve"> </w:t>
      </w:r>
      <w:r w:rsidRPr="0089645F">
        <w:rPr>
          <w:b/>
          <w:sz w:val="26"/>
          <w:szCs w:val="26"/>
        </w:rPr>
        <w:t xml:space="preserve">Дрожжановского муниципального  </w:t>
      </w:r>
    </w:p>
    <w:p w:rsidR="00A444E5" w:rsidRDefault="00A444E5" w:rsidP="00A619CC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района Республики Татарстан</w:t>
      </w:r>
      <w:r>
        <w:rPr>
          <w:b/>
          <w:sz w:val="26"/>
          <w:szCs w:val="26"/>
        </w:rPr>
        <w:t xml:space="preserve"> </w:t>
      </w:r>
      <w:r w:rsidRPr="0089645F">
        <w:rPr>
          <w:b/>
          <w:sz w:val="26"/>
          <w:szCs w:val="26"/>
        </w:rPr>
        <w:t>на плановый период 202</w:t>
      </w:r>
      <w:r w:rsidR="00E32F50">
        <w:rPr>
          <w:b/>
          <w:sz w:val="26"/>
          <w:szCs w:val="26"/>
        </w:rPr>
        <w:t>4</w:t>
      </w:r>
      <w:r w:rsidRPr="0089645F">
        <w:rPr>
          <w:b/>
          <w:sz w:val="26"/>
          <w:szCs w:val="26"/>
        </w:rPr>
        <w:t>-202</w:t>
      </w:r>
      <w:r w:rsidR="00E32F50">
        <w:rPr>
          <w:b/>
          <w:sz w:val="26"/>
          <w:szCs w:val="26"/>
        </w:rPr>
        <w:t>5</w:t>
      </w:r>
      <w:r w:rsidR="00804D40">
        <w:rPr>
          <w:b/>
          <w:sz w:val="26"/>
          <w:szCs w:val="26"/>
        </w:rPr>
        <w:t xml:space="preserve"> годов.</w:t>
      </w:r>
    </w:p>
    <w:p w:rsidR="00A444E5" w:rsidRPr="0089645F" w:rsidRDefault="00A444E5" w:rsidP="001C3A61">
      <w:pPr>
        <w:pStyle w:val="12"/>
        <w:rPr>
          <w:sz w:val="26"/>
          <w:szCs w:val="26"/>
        </w:rPr>
      </w:pPr>
    </w:p>
    <w:tbl>
      <w:tblPr>
        <w:tblW w:w="1032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415"/>
      </w:tblGrid>
      <w:tr w:rsidR="00A444E5" w:rsidRPr="0089645F" w:rsidTr="00E32F50">
        <w:trPr>
          <w:trHeight w:val="26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A444E5" w:rsidRPr="0089645F" w:rsidRDefault="00A444E5" w:rsidP="00E30C61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 xml:space="preserve">Код  показателя </w:t>
            </w:r>
          </w:p>
        </w:tc>
        <w:tc>
          <w:tcPr>
            <w:tcW w:w="1279" w:type="dxa"/>
          </w:tcPr>
          <w:p w:rsidR="00A444E5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202</w:t>
            </w:r>
            <w:r w:rsidR="00E32F50">
              <w:rPr>
                <w:sz w:val="26"/>
                <w:szCs w:val="26"/>
              </w:rPr>
              <w:t>4</w:t>
            </w:r>
            <w:r w:rsidRPr="0089645F">
              <w:rPr>
                <w:sz w:val="26"/>
                <w:szCs w:val="26"/>
              </w:rPr>
              <w:t xml:space="preserve"> год</w:t>
            </w:r>
          </w:p>
          <w:p w:rsidR="00A444E5" w:rsidRPr="0089645F" w:rsidRDefault="00A444E5" w:rsidP="00A619CC">
            <w:pPr>
              <w:pStyle w:val="12"/>
              <w:tabs>
                <w:tab w:val="left" w:pos="9165"/>
              </w:tabs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тыс. руб</w:t>
            </w:r>
          </w:p>
        </w:tc>
        <w:tc>
          <w:tcPr>
            <w:tcW w:w="1415" w:type="dxa"/>
          </w:tcPr>
          <w:p w:rsidR="00A444E5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202</w:t>
            </w:r>
            <w:r w:rsidR="00E32F50">
              <w:rPr>
                <w:sz w:val="26"/>
                <w:szCs w:val="26"/>
              </w:rPr>
              <w:t>5</w:t>
            </w:r>
            <w:r w:rsidRPr="0089645F">
              <w:rPr>
                <w:sz w:val="26"/>
                <w:szCs w:val="26"/>
              </w:rPr>
              <w:t xml:space="preserve"> год</w:t>
            </w:r>
          </w:p>
          <w:p w:rsidR="00A444E5" w:rsidRPr="0089645F" w:rsidRDefault="00A444E5" w:rsidP="00EF5B5F">
            <w:pPr>
              <w:pStyle w:val="1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тыс. руб.</w:t>
            </w:r>
          </w:p>
        </w:tc>
      </w:tr>
      <w:tr w:rsidR="00A444E5" w:rsidRPr="0089645F" w:rsidTr="00E32F50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01 05 00 00 00 0000 500</w:t>
            </w:r>
          </w:p>
        </w:tc>
        <w:tc>
          <w:tcPr>
            <w:tcW w:w="1279" w:type="dxa"/>
          </w:tcPr>
          <w:p w:rsidR="00A444E5" w:rsidRPr="0089645F" w:rsidRDefault="00E32F50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-3129,276</w:t>
            </w:r>
          </w:p>
        </w:tc>
        <w:tc>
          <w:tcPr>
            <w:tcW w:w="1415" w:type="dxa"/>
          </w:tcPr>
          <w:p w:rsidR="00A444E5" w:rsidRPr="0089645F" w:rsidRDefault="00E32F50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-3190,548</w:t>
            </w:r>
          </w:p>
        </w:tc>
      </w:tr>
      <w:tr w:rsidR="00A444E5" w:rsidRPr="0089645F" w:rsidTr="00E32F50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A444E5" w:rsidRPr="0089645F" w:rsidRDefault="00A444E5" w:rsidP="00E30C61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01 05 02 01 05 0000 510</w:t>
            </w:r>
          </w:p>
        </w:tc>
        <w:tc>
          <w:tcPr>
            <w:tcW w:w="1279" w:type="dxa"/>
          </w:tcPr>
          <w:p w:rsidR="00A444E5" w:rsidRPr="0089645F" w:rsidRDefault="00E32F50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-3129,276</w:t>
            </w:r>
          </w:p>
        </w:tc>
        <w:tc>
          <w:tcPr>
            <w:tcW w:w="1415" w:type="dxa"/>
          </w:tcPr>
          <w:p w:rsidR="00A444E5" w:rsidRPr="0089645F" w:rsidRDefault="00E32F50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-3190,548</w:t>
            </w:r>
          </w:p>
        </w:tc>
      </w:tr>
      <w:tr w:rsidR="00A444E5" w:rsidRPr="0089645F" w:rsidTr="00E32F50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01 05 02 01 05 0000 600</w:t>
            </w:r>
          </w:p>
        </w:tc>
        <w:tc>
          <w:tcPr>
            <w:tcW w:w="1279" w:type="dxa"/>
          </w:tcPr>
          <w:p w:rsidR="00A444E5" w:rsidRPr="0089645F" w:rsidRDefault="00E32F50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3129,276</w:t>
            </w:r>
          </w:p>
        </w:tc>
        <w:tc>
          <w:tcPr>
            <w:tcW w:w="1415" w:type="dxa"/>
          </w:tcPr>
          <w:p w:rsidR="00A444E5" w:rsidRPr="0089645F" w:rsidRDefault="00E32F50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3190,548</w:t>
            </w:r>
          </w:p>
        </w:tc>
      </w:tr>
      <w:tr w:rsidR="00A444E5" w:rsidRPr="0089645F" w:rsidTr="00E32F50">
        <w:trPr>
          <w:cantSplit/>
          <w:trHeight w:val="300"/>
        </w:trPr>
        <w:tc>
          <w:tcPr>
            <w:tcW w:w="4368" w:type="dxa"/>
          </w:tcPr>
          <w:p w:rsidR="00A444E5" w:rsidRPr="0089645F" w:rsidRDefault="00A444E5" w:rsidP="006F1DE2">
            <w:pPr>
              <w:pStyle w:val="12"/>
              <w:jc w:val="both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A444E5" w:rsidRPr="0089645F" w:rsidRDefault="00A444E5" w:rsidP="00490E6B">
            <w:pPr>
              <w:pStyle w:val="12"/>
              <w:jc w:val="center"/>
              <w:rPr>
                <w:sz w:val="26"/>
                <w:szCs w:val="26"/>
              </w:rPr>
            </w:pPr>
          </w:p>
          <w:p w:rsidR="00A444E5" w:rsidRPr="0089645F" w:rsidRDefault="00A444E5" w:rsidP="00091C3F">
            <w:pPr>
              <w:pStyle w:val="12"/>
              <w:jc w:val="center"/>
              <w:rPr>
                <w:sz w:val="26"/>
                <w:szCs w:val="26"/>
              </w:rPr>
            </w:pPr>
            <w:r w:rsidRPr="0089645F">
              <w:rPr>
                <w:sz w:val="26"/>
                <w:szCs w:val="26"/>
              </w:rPr>
              <w:t>01 05 02 01 05 0000 610</w:t>
            </w:r>
          </w:p>
        </w:tc>
        <w:tc>
          <w:tcPr>
            <w:tcW w:w="1279" w:type="dxa"/>
          </w:tcPr>
          <w:p w:rsidR="00A444E5" w:rsidRPr="0089645F" w:rsidRDefault="00E32F50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3129,276</w:t>
            </w:r>
          </w:p>
        </w:tc>
        <w:tc>
          <w:tcPr>
            <w:tcW w:w="1415" w:type="dxa"/>
          </w:tcPr>
          <w:p w:rsidR="00A444E5" w:rsidRPr="0089645F" w:rsidRDefault="00E32F50" w:rsidP="00B01BBA">
            <w:pPr>
              <w:pStyle w:val="1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3190,548</w:t>
            </w:r>
          </w:p>
        </w:tc>
      </w:tr>
    </w:tbl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  <w:lang w:val="en-US"/>
        </w:rPr>
      </w:pPr>
    </w:p>
    <w:p w:rsidR="00A444E5" w:rsidRPr="0089645F" w:rsidRDefault="00A444E5" w:rsidP="003F7BFB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br w:type="page"/>
      </w:r>
      <w:r w:rsidRPr="0089645F">
        <w:rPr>
          <w:sz w:val="26"/>
          <w:szCs w:val="26"/>
        </w:rPr>
        <w:lastRenderedPageBreak/>
        <w:t xml:space="preserve">Приложение № </w:t>
      </w:r>
      <w:r w:rsidR="001C3A61">
        <w:rPr>
          <w:sz w:val="26"/>
          <w:szCs w:val="26"/>
        </w:rPr>
        <w:t>2</w:t>
      </w:r>
    </w:p>
    <w:p w:rsidR="00F9250E" w:rsidRPr="0089645F" w:rsidRDefault="00F9250E" w:rsidP="00F9250E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к </w:t>
      </w:r>
      <w:r>
        <w:rPr>
          <w:sz w:val="26"/>
          <w:szCs w:val="26"/>
        </w:rPr>
        <w:t>проекту решения</w:t>
      </w:r>
      <w:r w:rsidRPr="0089645F">
        <w:rPr>
          <w:sz w:val="26"/>
          <w:szCs w:val="26"/>
        </w:rPr>
        <w:t xml:space="preserve"> Совета «О бюджет</w:t>
      </w:r>
      <w:r>
        <w:rPr>
          <w:sz w:val="26"/>
          <w:szCs w:val="26"/>
        </w:rPr>
        <w:t>е</w:t>
      </w:r>
    </w:p>
    <w:p w:rsidR="00A444E5" w:rsidRPr="0089645F" w:rsidRDefault="00A444E5" w:rsidP="00FA72E1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Городищенского сельского поселения </w:t>
      </w:r>
    </w:p>
    <w:p w:rsidR="00A444E5" w:rsidRPr="0089645F" w:rsidRDefault="00A444E5" w:rsidP="00FA72E1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Дрожжановского муниципального района </w:t>
      </w:r>
    </w:p>
    <w:p w:rsidR="00A444E5" w:rsidRPr="0089645F" w:rsidRDefault="00A444E5" w:rsidP="003F7BFB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Республики Татарстан на 202</w:t>
      </w:r>
      <w:r w:rsidR="00E32F50">
        <w:rPr>
          <w:sz w:val="26"/>
          <w:szCs w:val="26"/>
        </w:rPr>
        <w:t>3</w:t>
      </w:r>
      <w:r w:rsidRPr="0089645F">
        <w:rPr>
          <w:sz w:val="26"/>
          <w:szCs w:val="26"/>
        </w:rPr>
        <w:t xml:space="preserve"> год</w:t>
      </w:r>
    </w:p>
    <w:p w:rsidR="00A444E5" w:rsidRPr="0089645F" w:rsidRDefault="00A444E5" w:rsidP="003F7BFB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202</w:t>
      </w:r>
      <w:r w:rsidR="00E32F50">
        <w:rPr>
          <w:sz w:val="26"/>
          <w:szCs w:val="26"/>
        </w:rPr>
        <w:t>4</w:t>
      </w:r>
      <w:r w:rsidRPr="0089645F">
        <w:rPr>
          <w:sz w:val="26"/>
          <w:szCs w:val="26"/>
        </w:rPr>
        <w:t xml:space="preserve"> и 202</w:t>
      </w:r>
      <w:r w:rsidR="00E32F50">
        <w:rPr>
          <w:sz w:val="26"/>
          <w:szCs w:val="26"/>
        </w:rPr>
        <w:t>5</w:t>
      </w:r>
      <w:r w:rsidRPr="0089645F">
        <w:rPr>
          <w:sz w:val="26"/>
          <w:szCs w:val="26"/>
        </w:rPr>
        <w:t xml:space="preserve"> годов»</w:t>
      </w:r>
    </w:p>
    <w:p w:rsidR="00A444E5" w:rsidRDefault="00A444E5" w:rsidP="00853588">
      <w:pPr>
        <w:pStyle w:val="12"/>
        <w:ind w:left="4956" w:firstLine="708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9250E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89645F">
        <w:rPr>
          <w:sz w:val="26"/>
          <w:szCs w:val="26"/>
        </w:rPr>
        <w:t>№</w:t>
      </w:r>
      <w:r w:rsidR="004A4F1B">
        <w:rPr>
          <w:sz w:val="26"/>
          <w:szCs w:val="26"/>
        </w:rPr>
        <w:t>26</w:t>
      </w:r>
      <w:r w:rsidRPr="0089645F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«</w:t>
      </w:r>
      <w:r w:rsidR="004A4F1B">
        <w:rPr>
          <w:sz w:val="26"/>
          <w:szCs w:val="26"/>
        </w:rPr>
        <w:t>16</w:t>
      </w:r>
      <w:r>
        <w:rPr>
          <w:sz w:val="26"/>
          <w:szCs w:val="26"/>
        </w:rPr>
        <w:t xml:space="preserve">» </w:t>
      </w:r>
      <w:r w:rsidR="00A95E77">
        <w:rPr>
          <w:sz w:val="26"/>
          <w:szCs w:val="26"/>
        </w:rPr>
        <w:t>дека</w:t>
      </w:r>
      <w:r>
        <w:rPr>
          <w:sz w:val="26"/>
          <w:szCs w:val="26"/>
        </w:rPr>
        <w:t>бря</w:t>
      </w:r>
      <w:r w:rsidRPr="0089645F">
        <w:rPr>
          <w:sz w:val="26"/>
          <w:szCs w:val="26"/>
        </w:rPr>
        <w:t xml:space="preserve"> 20</w:t>
      </w:r>
      <w:r w:rsidR="00754DF9">
        <w:rPr>
          <w:sz w:val="26"/>
          <w:szCs w:val="26"/>
        </w:rPr>
        <w:t>2</w:t>
      </w:r>
      <w:r w:rsidR="00E32F50">
        <w:rPr>
          <w:sz w:val="26"/>
          <w:szCs w:val="26"/>
        </w:rPr>
        <w:t>2</w:t>
      </w:r>
      <w:r w:rsidRPr="0089645F">
        <w:rPr>
          <w:sz w:val="26"/>
          <w:szCs w:val="26"/>
        </w:rPr>
        <w:t xml:space="preserve"> года</w:t>
      </w:r>
    </w:p>
    <w:p w:rsidR="00A444E5" w:rsidRDefault="00A444E5" w:rsidP="00853588">
      <w:pPr>
        <w:pStyle w:val="12"/>
        <w:ind w:left="4956" w:firstLine="708"/>
        <w:rPr>
          <w:sz w:val="26"/>
          <w:szCs w:val="26"/>
        </w:rPr>
      </w:pPr>
    </w:p>
    <w:p w:rsidR="001C3A61" w:rsidRPr="0089645F" w:rsidRDefault="001C3A61" w:rsidP="001C3A61">
      <w:pPr>
        <w:pStyle w:val="12"/>
        <w:ind w:left="4956" w:firstLine="708"/>
        <w:jc w:val="right"/>
        <w:rPr>
          <w:b/>
          <w:i/>
          <w:sz w:val="26"/>
          <w:szCs w:val="26"/>
        </w:rPr>
      </w:pPr>
      <w:r>
        <w:rPr>
          <w:sz w:val="26"/>
          <w:szCs w:val="26"/>
        </w:rPr>
        <w:t>Таблица 1</w:t>
      </w:r>
    </w:p>
    <w:p w:rsidR="00A444E5" w:rsidRPr="0089645F" w:rsidRDefault="00A444E5" w:rsidP="00DA668B">
      <w:pPr>
        <w:pStyle w:val="af0"/>
        <w:rPr>
          <w:b/>
          <w:i w:val="0"/>
          <w:sz w:val="26"/>
          <w:szCs w:val="26"/>
        </w:rPr>
      </w:pPr>
      <w:r w:rsidRPr="0089645F">
        <w:rPr>
          <w:b/>
          <w:i w:val="0"/>
          <w:sz w:val="26"/>
          <w:szCs w:val="26"/>
        </w:rPr>
        <w:t>Объемы прогнозируемых  доходов бюджета</w:t>
      </w:r>
    </w:p>
    <w:p w:rsidR="00A444E5" w:rsidRPr="0089645F" w:rsidRDefault="00A444E5" w:rsidP="00FA72E1">
      <w:pPr>
        <w:pStyle w:val="12"/>
        <w:jc w:val="center"/>
        <w:rPr>
          <w:b/>
          <w:i/>
          <w:sz w:val="26"/>
          <w:szCs w:val="26"/>
        </w:rPr>
      </w:pPr>
      <w:r w:rsidRPr="0089645F">
        <w:rPr>
          <w:b/>
          <w:sz w:val="26"/>
          <w:szCs w:val="26"/>
        </w:rPr>
        <w:t>Городищенского сельского поселения Дрожжановского</w:t>
      </w:r>
      <w:r w:rsidRPr="0089645F">
        <w:rPr>
          <w:b/>
          <w:i/>
          <w:sz w:val="26"/>
          <w:szCs w:val="26"/>
        </w:rPr>
        <w:t xml:space="preserve"> </w:t>
      </w:r>
    </w:p>
    <w:p w:rsidR="00A444E5" w:rsidRPr="0089645F" w:rsidRDefault="00A444E5" w:rsidP="00FA72E1">
      <w:pPr>
        <w:pStyle w:val="12"/>
        <w:jc w:val="center"/>
        <w:rPr>
          <w:b/>
          <w:sz w:val="26"/>
          <w:szCs w:val="26"/>
        </w:rPr>
      </w:pPr>
      <w:r w:rsidRPr="0089645F">
        <w:rPr>
          <w:b/>
          <w:sz w:val="26"/>
          <w:szCs w:val="26"/>
        </w:rPr>
        <w:t>муниципального района  Республики Татарстан  на 202</w:t>
      </w:r>
      <w:r w:rsidR="00E32F50">
        <w:rPr>
          <w:b/>
          <w:sz w:val="26"/>
          <w:szCs w:val="26"/>
        </w:rPr>
        <w:t>3</w:t>
      </w:r>
      <w:r w:rsidRPr="0089645F">
        <w:rPr>
          <w:b/>
          <w:sz w:val="26"/>
          <w:szCs w:val="26"/>
        </w:rPr>
        <w:t xml:space="preserve"> год.</w:t>
      </w:r>
    </w:p>
    <w:p w:rsidR="00A444E5" w:rsidRPr="0089645F" w:rsidRDefault="00A444E5" w:rsidP="00452A52">
      <w:pPr>
        <w:pStyle w:val="af0"/>
        <w:jc w:val="right"/>
        <w:rPr>
          <w:sz w:val="26"/>
          <w:szCs w:val="26"/>
        </w:rPr>
      </w:pPr>
      <w:r w:rsidRPr="0089645F">
        <w:rPr>
          <w:i w:val="0"/>
          <w:sz w:val="26"/>
          <w:szCs w:val="26"/>
        </w:rPr>
        <w:t xml:space="preserve">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3180"/>
        <w:gridCol w:w="1214"/>
      </w:tblGrid>
      <w:tr w:rsidR="00A444E5" w:rsidRPr="0089645F" w:rsidTr="00452A52">
        <w:trPr>
          <w:trHeight w:val="594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Код  доходов 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44E5" w:rsidRPr="0089645F" w:rsidRDefault="00A444E5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Сумма</w:t>
            </w:r>
          </w:p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руб.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1 00 00000 00 0000 000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841,4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ПРИБЫЛЬ, 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50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доходы физических лиц</w:t>
            </w: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9A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89645F">
              <w:rPr>
                <w:rFonts w:ascii="Times New Roman" w:hAnsi="Times New Roman"/>
                <w:color w:val="000000"/>
                <w:sz w:val="26"/>
                <w:szCs w:val="26"/>
              </w:rPr>
              <w:t>1 01 02010 01 1000 110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50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6,4</w:t>
            </w:r>
          </w:p>
        </w:tc>
      </w:tr>
      <w:tr w:rsidR="00A444E5" w:rsidRPr="0089645F" w:rsidTr="00452A52">
        <w:trPr>
          <w:trHeight w:val="31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9A6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1 05 03000 01 0000 110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6,4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781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1 06 01000 00 0000 110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61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лиц, взимаемый поставкам,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1 06 01030 10 0000 110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61</w:t>
            </w:r>
          </w:p>
        </w:tc>
      </w:tr>
      <w:tr w:rsidR="00A444E5" w:rsidRPr="0089645F" w:rsidTr="00452A52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1 06 06000 00 0000 110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720</w:t>
            </w:r>
          </w:p>
        </w:tc>
      </w:tr>
      <w:tr w:rsidR="00A444E5" w:rsidRPr="0089645F" w:rsidTr="00192C07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192C07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192C07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1 06 06033 10 0</w:t>
            </w:r>
            <w:r w:rsidRPr="0089645F">
              <w:rPr>
                <w:rFonts w:ascii="Times New Roman" w:hAnsi="Times New Roman"/>
                <w:sz w:val="26"/>
                <w:szCs w:val="26"/>
              </w:rPr>
              <w:t>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6A1A5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330</w:t>
            </w:r>
          </w:p>
        </w:tc>
      </w:tr>
      <w:tr w:rsidR="00A444E5" w:rsidRPr="0089645F" w:rsidTr="00192C07">
        <w:trPr>
          <w:trHeight w:val="270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89645F" w:rsidRDefault="00A444E5" w:rsidP="00192C07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192C07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1 06 06043 10 0</w:t>
            </w:r>
            <w:r w:rsidRPr="0089645F">
              <w:rPr>
                <w:rFonts w:ascii="Times New Roman" w:hAnsi="Times New Roman"/>
                <w:sz w:val="26"/>
                <w:szCs w:val="26"/>
              </w:rPr>
              <w:t>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6A1A5F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390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1 08 00000 00 0000 000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A444E5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89645F" w:rsidRDefault="00A444E5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89645F" w:rsidRDefault="00A444E5" w:rsidP="00091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1 08 04020 01 1000 110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89645F" w:rsidRDefault="00E32F5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Штрафы, санкции, возмещение ущерба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1 16 00000 00 0000 000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1 16 02020 02 0000 140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A96894" w:rsidRPr="0089645F" w:rsidTr="00452A52">
        <w:trPr>
          <w:trHeight w:val="255"/>
        </w:trPr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lastRenderedPageBreak/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96894" w:rsidRPr="0089645F" w:rsidRDefault="00E32F50" w:rsidP="00A96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2246,92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E32F50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2246,92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2 02 16001 10 0000 150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E32F50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2120,5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2 02 35118 10 0000 150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E32F50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126,42</w:t>
            </w:r>
          </w:p>
        </w:tc>
      </w:tr>
      <w:tr w:rsidR="00A96894" w:rsidRPr="0089645F" w:rsidTr="00452A52">
        <w:tc>
          <w:tcPr>
            <w:tcW w:w="6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894" w:rsidRPr="0089645F" w:rsidRDefault="00A96894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894" w:rsidRPr="0089645F" w:rsidRDefault="00E32F50" w:rsidP="00A9689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3088,32</w:t>
            </w:r>
          </w:p>
        </w:tc>
      </w:tr>
    </w:tbl>
    <w:p w:rsidR="00A444E5" w:rsidRDefault="00A444E5" w:rsidP="00961643">
      <w:pPr>
        <w:pStyle w:val="12"/>
        <w:rPr>
          <w:sz w:val="26"/>
          <w:szCs w:val="26"/>
        </w:rPr>
      </w:pPr>
    </w:p>
    <w:p w:rsidR="001C3A61" w:rsidRPr="0089645F" w:rsidRDefault="001C3A61" w:rsidP="00961643">
      <w:pPr>
        <w:pStyle w:val="12"/>
        <w:rPr>
          <w:sz w:val="26"/>
          <w:szCs w:val="26"/>
        </w:rPr>
      </w:pPr>
    </w:p>
    <w:p w:rsidR="00A444E5" w:rsidRPr="0089645F" w:rsidRDefault="001C3A61" w:rsidP="001C3A61">
      <w:pPr>
        <w:pStyle w:val="12"/>
        <w:ind w:left="4956" w:firstLine="708"/>
        <w:jc w:val="right"/>
        <w:rPr>
          <w:b/>
          <w:i/>
          <w:sz w:val="26"/>
          <w:szCs w:val="26"/>
        </w:rPr>
      </w:pPr>
      <w:r>
        <w:rPr>
          <w:sz w:val="26"/>
          <w:szCs w:val="26"/>
        </w:rPr>
        <w:t>Таблица 2</w:t>
      </w:r>
    </w:p>
    <w:p w:rsidR="00A444E5" w:rsidRPr="001C5A94" w:rsidRDefault="00A444E5" w:rsidP="00DA478B">
      <w:pPr>
        <w:pStyle w:val="af0"/>
        <w:rPr>
          <w:b/>
          <w:i w:val="0"/>
          <w:sz w:val="26"/>
          <w:szCs w:val="26"/>
        </w:rPr>
      </w:pPr>
      <w:r w:rsidRPr="001C5A94">
        <w:rPr>
          <w:b/>
          <w:i w:val="0"/>
          <w:sz w:val="26"/>
          <w:szCs w:val="26"/>
        </w:rPr>
        <w:t>Объемы прогнозируемых  доходов бюджета</w:t>
      </w:r>
    </w:p>
    <w:p w:rsidR="00A444E5" w:rsidRPr="001C5A94" w:rsidRDefault="00A444E5" w:rsidP="00DA478B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 xml:space="preserve">Городищенского сельского поселения Дрожжановского </w:t>
      </w:r>
    </w:p>
    <w:p w:rsidR="00A444E5" w:rsidRPr="001C5A94" w:rsidRDefault="00A444E5" w:rsidP="00DA478B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>муниципального</w:t>
      </w:r>
      <w:r w:rsidRPr="001C5A94">
        <w:rPr>
          <w:b/>
          <w:i/>
          <w:sz w:val="26"/>
          <w:szCs w:val="26"/>
        </w:rPr>
        <w:t xml:space="preserve"> </w:t>
      </w:r>
      <w:r w:rsidRPr="001C5A94">
        <w:rPr>
          <w:b/>
          <w:sz w:val="26"/>
          <w:szCs w:val="26"/>
        </w:rPr>
        <w:t>района Республики Татарстан</w:t>
      </w:r>
    </w:p>
    <w:p w:rsidR="00A444E5" w:rsidRPr="001C5A94" w:rsidRDefault="00A444E5" w:rsidP="00DA478B">
      <w:pPr>
        <w:pStyle w:val="af0"/>
        <w:rPr>
          <w:b/>
          <w:i w:val="0"/>
          <w:sz w:val="26"/>
          <w:szCs w:val="26"/>
        </w:rPr>
      </w:pPr>
      <w:r w:rsidRPr="001C5A94">
        <w:rPr>
          <w:b/>
          <w:i w:val="0"/>
          <w:sz w:val="26"/>
          <w:szCs w:val="26"/>
        </w:rPr>
        <w:t>на плановый период 202</w:t>
      </w:r>
      <w:r w:rsidR="00E32F50">
        <w:rPr>
          <w:b/>
          <w:i w:val="0"/>
          <w:sz w:val="26"/>
          <w:szCs w:val="26"/>
        </w:rPr>
        <w:t>4</w:t>
      </w:r>
      <w:r w:rsidRPr="001C5A94">
        <w:rPr>
          <w:b/>
          <w:i w:val="0"/>
          <w:sz w:val="26"/>
          <w:szCs w:val="26"/>
        </w:rPr>
        <w:t>-202</w:t>
      </w:r>
      <w:r w:rsidR="00E32F50">
        <w:rPr>
          <w:b/>
          <w:i w:val="0"/>
          <w:sz w:val="26"/>
          <w:szCs w:val="26"/>
        </w:rPr>
        <w:t>5</w:t>
      </w:r>
      <w:r w:rsidR="00B6032A">
        <w:rPr>
          <w:b/>
          <w:i w:val="0"/>
          <w:sz w:val="26"/>
          <w:szCs w:val="26"/>
        </w:rPr>
        <w:t xml:space="preserve"> годов</w:t>
      </w:r>
    </w:p>
    <w:p w:rsidR="00A444E5" w:rsidRPr="001C5A94" w:rsidRDefault="00A444E5" w:rsidP="00DA478B">
      <w:pPr>
        <w:pStyle w:val="af0"/>
        <w:jc w:val="right"/>
        <w:rPr>
          <w:sz w:val="26"/>
          <w:szCs w:val="26"/>
        </w:rPr>
      </w:pPr>
      <w:r w:rsidRPr="001C5A94">
        <w:rPr>
          <w:i w:val="0"/>
          <w:sz w:val="26"/>
          <w:szCs w:val="26"/>
        </w:rPr>
        <w:t>тыс. рублей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83"/>
        <w:gridCol w:w="3198"/>
        <w:gridCol w:w="1132"/>
        <w:gridCol w:w="1109"/>
      </w:tblGrid>
      <w:tr w:rsidR="00A444E5" w:rsidRPr="001C5A94" w:rsidTr="005A2DEF">
        <w:trPr>
          <w:trHeight w:val="594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Код  доходов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B6032A" w:rsidP="00E32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E32F50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A444E5" w:rsidP="00E32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  <w:r w:rsidR="00E32F50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934,1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943,7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32F5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139,7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32F5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147,6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доходы физических лиц</w:t>
            </w: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1 01 02010 01 1000 110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E32F5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139,7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E32F5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147,6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1 05 00000 00 0000 000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A16336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5,2</w:t>
            </w:r>
          </w:p>
        </w:tc>
      </w:tr>
      <w:tr w:rsidR="00A444E5" w:rsidRPr="001C5A94" w:rsidTr="005A2DEF">
        <w:trPr>
          <w:trHeight w:val="31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1 05 03000 01 0000 110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5,2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785,3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786,9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1 06 01000 00 0000 110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60,6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Налог на имущество физических лиц, взимаемый поставкам,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1 06 01030 10 0000 110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60,6</w:t>
            </w:r>
          </w:p>
        </w:tc>
      </w:tr>
      <w:tr w:rsidR="00A444E5" w:rsidRPr="001C5A94" w:rsidTr="005A2DEF">
        <w:trPr>
          <w:trHeight w:val="27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Земельный налог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726,3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726,3</w:t>
            </w:r>
          </w:p>
        </w:tc>
      </w:tr>
      <w:tr w:rsidR="00A444E5" w:rsidRPr="001C5A94" w:rsidTr="005A2DEF">
        <w:trPr>
          <w:trHeight w:val="27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1 06 06033 10 0000 110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6A1A5F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232,5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6A1A5F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232,5</w:t>
            </w:r>
          </w:p>
        </w:tc>
      </w:tr>
      <w:tr w:rsidR="00A444E5" w:rsidRPr="001C5A94" w:rsidTr="005A2DEF">
        <w:trPr>
          <w:trHeight w:val="270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4E5" w:rsidRPr="001C5A94" w:rsidRDefault="00A444E5" w:rsidP="005A2DEF">
            <w:pPr>
              <w:spacing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1 06 06043 10 0000 110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6A1A5F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493,8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6A1A5F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493,8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Государственная пошлина, сборы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1 08 00000 00 0000 110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A444E5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</w:t>
            </w: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законодательными актами  Российской Федерации на совершение  нотариальных  действии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A444E5" w:rsidRPr="001C5A94" w:rsidRDefault="00A444E5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1 08 04020 01 0000 110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4E5" w:rsidRPr="001C5A94" w:rsidRDefault="00AD5C80" w:rsidP="005A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4E5" w:rsidRPr="001C5A94" w:rsidRDefault="00AD5C80" w:rsidP="00A16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961643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>Штрафы, санкции, возмещение ущерба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9645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1 16 00000 00 0000 000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9616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961643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</w:rPr>
              <w:t>1 16 02020 02 0000 140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89645F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9645F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961643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Безвозмездные  поступления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AD5C80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2195,176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1C5A94" w:rsidRDefault="00AD5C80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2246,848</w:t>
            </w:r>
          </w:p>
        </w:tc>
      </w:tr>
      <w:tr w:rsidR="00961643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2075,42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Pr="001C5A94" w:rsidRDefault="00AD5C80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2246,848</w:t>
            </w:r>
          </w:p>
        </w:tc>
      </w:tr>
      <w:tr w:rsidR="00961643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2 02 16001 10 0000 150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AD5C80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2062,8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Pr="001C5A94" w:rsidRDefault="00AD5C80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2109,6</w:t>
            </w:r>
          </w:p>
        </w:tc>
      </w:tr>
      <w:tr w:rsidR="00961643" w:rsidRPr="001C5A94" w:rsidTr="005A2DEF">
        <w:trPr>
          <w:trHeight w:val="255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2 02 35118 10 0000 150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1643" w:rsidRPr="001C5A94" w:rsidRDefault="00AD5C80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132,376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Default="00961643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961643" w:rsidRPr="001C5A94" w:rsidRDefault="00AD5C80" w:rsidP="00961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137,248</w:t>
            </w:r>
          </w:p>
        </w:tc>
      </w:tr>
      <w:tr w:rsidR="00961643" w:rsidRPr="001C5A94" w:rsidTr="005A2DEF"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961643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43" w:rsidRPr="001C5A94" w:rsidRDefault="00AD5C80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3129,276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1643" w:rsidRPr="001C5A94" w:rsidRDefault="00AD5C80" w:rsidP="0096164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3190,548</w:t>
            </w:r>
          </w:p>
        </w:tc>
      </w:tr>
    </w:tbl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DA478B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961643" w:rsidRDefault="00961643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1C3A61" w:rsidRPr="0089645F" w:rsidRDefault="001C3A61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D80B7A">
      <w:pPr>
        <w:pStyle w:val="ab"/>
        <w:jc w:val="lef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2C7982">
      <w:pPr>
        <w:pStyle w:val="ab"/>
        <w:ind w:left="7788"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89645F" w:rsidRDefault="00A444E5" w:rsidP="002C7982">
      <w:pPr>
        <w:pStyle w:val="ab"/>
        <w:ind w:left="7788" w:right="141"/>
        <w:jc w:val="right"/>
        <w:rPr>
          <w:rFonts w:ascii="Times New Roman" w:hAnsi="Times New Roman"/>
          <w:i/>
          <w:sz w:val="26"/>
          <w:szCs w:val="26"/>
        </w:rPr>
      </w:pPr>
      <w:r w:rsidRPr="0089645F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 w:rsidR="001C3A61">
        <w:rPr>
          <w:rFonts w:ascii="Times New Roman" w:hAnsi="Times New Roman"/>
          <w:sz w:val="26"/>
          <w:szCs w:val="26"/>
        </w:rPr>
        <w:t>3</w:t>
      </w:r>
    </w:p>
    <w:p w:rsidR="00F9250E" w:rsidRPr="0089645F" w:rsidRDefault="00F9250E" w:rsidP="00F9250E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к </w:t>
      </w:r>
      <w:r>
        <w:rPr>
          <w:sz w:val="26"/>
          <w:szCs w:val="26"/>
        </w:rPr>
        <w:t>проекту решения</w:t>
      </w:r>
      <w:r w:rsidRPr="0089645F">
        <w:rPr>
          <w:sz w:val="26"/>
          <w:szCs w:val="26"/>
        </w:rPr>
        <w:t xml:space="preserve"> Совета «О бюджет</w:t>
      </w:r>
      <w:r>
        <w:rPr>
          <w:sz w:val="26"/>
          <w:szCs w:val="26"/>
        </w:rPr>
        <w:t>е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Городищенского сельского поселения 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Дрожжановского муниципального района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 Республики Татарстан на 202</w:t>
      </w:r>
      <w:r w:rsidR="00AD5C80">
        <w:rPr>
          <w:sz w:val="26"/>
          <w:szCs w:val="26"/>
        </w:rPr>
        <w:t>3</w:t>
      </w:r>
      <w:r w:rsidRPr="0089645F">
        <w:rPr>
          <w:sz w:val="26"/>
          <w:szCs w:val="26"/>
        </w:rPr>
        <w:t xml:space="preserve"> год </w:t>
      </w:r>
    </w:p>
    <w:p w:rsidR="00A444E5" w:rsidRPr="0089645F" w:rsidRDefault="00A444E5" w:rsidP="0057510F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>и плановый период  202</w:t>
      </w:r>
      <w:r w:rsidR="00AD5C80">
        <w:rPr>
          <w:sz w:val="26"/>
          <w:szCs w:val="26"/>
        </w:rPr>
        <w:t>4</w:t>
      </w:r>
      <w:r w:rsidRPr="0089645F">
        <w:rPr>
          <w:sz w:val="26"/>
          <w:szCs w:val="26"/>
        </w:rPr>
        <w:t xml:space="preserve"> и 202</w:t>
      </w:r>
      <w:r w:rsidR="00AD5C80">
        <w:rPr>
          <w:sz w:val="26"/>
          <w:szCs w:val="26"/>
        </w:rPr>
        <w:t>5</w:t>
      </w:r>
      <w:r w:rsidRPr="0089645F">
        <w:rPr>
          <w:sz w:val="26"/>
          <w:szCs w:val="26"/>
        </w:rPr>
        <w:t xml:space="preserve"> годов»</w:t>
      </w:r>
    </w:p>
    <w:p w:rsidR="00A444E5" w:rsidRPr="0089645F" w:rsidRDefault="00A444E5" w:rsidP="00EA53D6">
      <w:pPr>
        <w:pStyle w:val="12"/>
        <w:ind w:left="4956" w:firstLine="708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       №</w:t>
      </w:r>
      <w:r w:rsidR="004A4F1B">
        <w:rPr>
          <w:sz w:val="26"/>
          <w:szCs w:val="26"/>
        </w:rPr>
        <w:t xml:space="preserve">26/1 </w:t>
      </w:r>
      <w:r w:rsidRPr="0089645F">
        <w:rPr>
          <w:sz w:val="26"/>
          <w:szCs w:val="26"/>
        </w:rPr>
        <w:t>от</w:t>
      </w:r>
      <w:r w:rsidR="00A95E77">
        <w:rPr>
          <w:sz w:val="26"/>
          <w:szCs w:val="26"/>
        </w:rPr>
        <w:t xml:space="preserve"> </w:t>
      </w:r>
      <w:r w:rsidR="004A4F1B">
        <w:rPr>
          <w:sz w:val="26"/>
          <w:szCs w:val="26"/>
        </w:rPr>
        <w:t>«16</w:t>
      </w:r>
      <w:r>
        <w:rPr>
          <w:sz w:val="26"/>
          <w:szCs w:val="26"/>
        </w:rPr>
        <w:t xml:space="preserve">» </w:t>
      </w:r>
      <w:r w:rsidR="00A95E77">
        <w:rPr>
          <w:sz w:val="26"/>
          <w:szCs w:val="26"/>
        </w:rPr>
        <w:t>дека</w:t>
      </w:r>
      <w:r>
        <w:rPr>
          <w:sz w:val="26"/>
          <w:szCs w:val="26"/>
        </w:rPr>
        <w:t>бря</w:t>
      </w:r>
      <w:r w:rsidRPr="0089645F">
        <w:rPr>
          <w:sz w:val="26"/>
          <w:szCs w:val="26"/>
        </w:rPr>
        <w:t xml:space="preserve"> 20</w:t>
      </w:r>
      <w:r w:rsidR="00500127">
        <w:rPr>
          <w:sz w:val="26"/>
          <w:szCs w:val="26"/>
        </w:rPr>
        <w:t>2</w:t>
      </w:r>
      <w:r w:rsidR="00AD5C80">
        <w:rPr>
          <w:sz w:val="26"/>
          <w:szCs w:val="26"/>
        </w:rPr>
        <w:t>2</w:t>
      </w:r>
      <w:r w:rsidRPr="0089645F">
        <w:rPr>
          <w:sz w:val="26"/>
          <w:szCs w:val="26"/>
        </w:rPr>
        <w:t xml:space="preserve"> года</w:t>
      </w:r>
    </w:p>
    <w:p w:rsidR="00A444E5" w:rsidRDefault="00A444E5" w:rsidP="00807768">
      <w:pPr>
        <w:pStyle w:val="ab"/>
        <w:rPr>
          <w:rFonts w:ascii="Times New Roman" w:hAnsi="Times New Roman"/>
          <w:sz w:val="26"/>
          <w:szCs w:val="26"/>
        </w:rPr>
      </w:pPr>
    </w:p>
    <w:p w:rsidR="001C3A61" w:rsidRDefault="001C3A61" w:rsidP="00807768">
      <w:pPr>
        <w:pStyle w:val="ab"/>
        <w:rPr>
          <w:rFonts w:ascii="Times New Roman" w:hAnsi="Times New Roman"/>
          <w:sz w:val="26"/>
          <w:szCs w:val="26"/>
        </w:rPr>
      </w:pPr>
    </w:p>
    <w:p w:rsidR="001C3A61" w:rsidRPr="0089645F" w:rsidRDefault="001C3A61" w:rsidP="001C3A61">
      <w:pPr>
        <w:pStyle w:val="ab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Таблица 1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бюджета Городищенского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сельского поселения Дрожжановского муниципального района Республики Татарстан по разделам и подразделам, целевым статьям и группам видов  расходов классификации расходов бюджетов на 202</w:t>
      </w:r>
      <w:r w:rsidR="00AD5C80">
        <w:rPr>
          <w:rFonts w:ascii="Times New Roman" w:hAnsi="Times New Roman"/>
          <w:b/>
          <w:sz w:val="26"/>
          <w:szCs w:val="26"/>
        </w:rPr>
        <w:t>3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A444E5" w:rsidRPr="001C5A94" w:rsidTr="005A2DEF">
        <w:trPr>
          <w:cantSplit/>
          <w:trHeight w:val="716"/>
        </w:trPr>
        <w:tc>
          <w:tcPr>
            <w:tcW w:w="5671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Сумма тыс.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руб</w:t>
            </w:r>
          </w:p>
        </w:tc>
      </w:tr>
      <w:tr w:rsidR="00A444E5" w:rsidRPr="001C5A94" w:rsidTr="005A2DEF">
        <w:trPr>
          <w:cantSplit/>
          <w:trHeight w:val="336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057FE2" w:rsidP="0000335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1435,9</w:t>
            </w:r>
          </w:p>
        </w:tc>
      </w:tr>
      <w:tr w:rsidR="00A444E5" w:rsidRPr="001C5A94" w:rsidTr="005A2DEF">
        <w:trPr>
          <w:cantSplit/>
          <w:trHeight w:val="625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415A0E" w:rsidP="0029164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="0029164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A444E5" w:rsidRPr="001C5A94" w:rsidTr="005A2DEF">
        <w:trPr>
          <w:cantSplit/>
          <w:trHeight w:val="289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415A0E" w:rsidP="0029164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  <w:r w:rsidR="0029164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A444E5" w:rsidRPr="001C5A94" w:rsidTr="005A2DEF">
        <w:trPr>
          <w:cantSplit/>
          <w:trHeight w:val="289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A444E5" w:rsidP="0029164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</w:t>
            </w:r>
            <w:r w:rsidR="00415A0E">
              <w:rPr>
                <w:rFonts w:ascii="Times New Roman" w:hAnsi="Times New Roman"/>
                <w:sz w:val="26"/>
                <w:szCs w:val="26"/>
              </w:rPr>
              <w:t>5</w:t>
            </w:r>
            <w:r w:rsidR="0029164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A444E5" w:rsidRPr="001C5A94" w:rsidTr="005A2DEF">
        <w:trPr>
          <w:cantSplit/>
          <w:trHeight w:val="339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415A0E" w:rsidP="0029164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56</w:t>
            </w:r>
            <w:r w:rsidR="00291646">
              <w:rPr>
                <w:rFonts w:ascii="Times New Roman" w:hAnsi="Times New Roman"/>
                <w:iCs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,7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415A0E" w:rsidP="0029164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56</w:t>
            </w:r>
            <w:r w:rsidR="00291646">
              <w:rPr>
                <w:rFonts w:ascii="Times New Roman" w:hAnsi="Times New Roman"/>
                <w:iCs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,7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415A0E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440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A444E5" w:rsidRPr="001C5A94" w:rsidRDefault="00415A0E" w:rsidP="00291646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</w:t>
            </w:r>
            <w:r w:rsidR="00291646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,7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291646" w:rsidP="005001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416,2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291646" w:rsidP="005001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416,2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1C5A94" w:rsidRDefault="00291646" w:rsidP="0050012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416,2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291646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126,42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291646" w:rsidP="00500127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126,42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29164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126,42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A444E5" w:rsidRPr="00D73FB7" w:rsidRDefault="0029164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115,722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D73FB7" w:rsidRDefault="0029164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10,698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291646" w:rsidP="0050012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920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29164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920</w:t>
            </w:r>
          </w:p>
        </w:tc>
      </w:tr>
      <w:tr w:rsidR="00A444E5" w:rsidRPr="001C5A94" w:rsidTr="005A2DEF">
        <w:trPr>
          <w:cantSplit/>
          <w:trHeight w:val="402"/>
        </w:trPr>
        <w:tc>
          <w:tcPr>
            <w:tcW w:w="5671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708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843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782C79" w:rsidP="00C00B8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782C79" w:rsidP="00C00B8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782C79" w:rsidP="008E361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782C79" w:rsidP="008E361E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320</w:t>
            </w:r>
          </w:p>
        </w:tc>
      </w:tr>
      <w:tr w:rsidR="00A444E5" w:rsidRPr="001C5A94" w:rsidTr="005A2DEF">
        <w:trPr>
          <w:cantSplit/>
          <w:trHeight w:val="90"/>
        </w:trPr>
        <w:tc>
          <w:tcPr>
            <w:tcW w:w="5671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291646" w:rsidP="00FE258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590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5671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291646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590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5671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BD7399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565</w:t>
            </w:r>
          </w:p>
        </w:tc>
      </w:tr>
      <w:tr w:rsidR="00A444E5" w:rsidRPr="001C5A94" w:rsidTr="005A2DEF">
        <w:trPr>
          <w:cantSplit/>
          <w:trHeight w:val="304"/>
        </w:trPr>
        <w:tc>
          <w:tcPr>
            <w:tcW w:w="5671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851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200</w:t>
            </w:r>
          </w:p>
        </w:tc>
        <w:tc>
          <w:tcPr>
            <w:tcW w:w="1134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BD7399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565</w:t>
            </w:r>
          </w:p>
        </w:tc>
      </w:tr>
      <w:tr w:rsidR="00003355" w:rsidRPr="001C5A94" w:rsidTr="005A2DEF">
        <w:trPr>
          <w:cantSplit/>
          <w:trHeight w:val="304"/>
        </w:trPr>
        <w:tc>
          <w:tcPr>
            <w:tcW w:w="5671" w:type="dxa"/>
          </w:tcPr>
          <w:p w:rsidR="00003355" w:rsidRPr="001C5A94" w:rsidRDefault="00E1144F" w:rsidP="00003355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="00003355"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708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9900002950</w:t>
            </w:r>
          </w:p>
        </w:tc>
        <w:tc>
          <w:tcPr>
            <w:tcW w:w="851" w:type="dxa"/>
            <w:vAlign w:val="bottom"/>
          </w:tcPr>
          <w:p w:rsidR="00003355" w:rsidRPr="001C5A94" w:rsidRDefault="00003355" w:rsidP="00003355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003355" w:rsidRPr="001C5A94" w:rsidRDefault="00BD7399" w:rsidP="0000335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6F43F6" w:rsidRPr="001C5A94" w:rsidTr="005A2DEF">
        <w:trPr>
          <w:cantSplit/>
          <w:trHeight w:val="304"/>
        </w:trPr>
        <w:tc>
          <w:tcPr>
            <w:tcW w:w="5671" w:type="dxa"/>
          </w:tcPr>
          <w:p w:rsidR="006F43F6" w:rsidRPr="001C5A94" w:rsidRDefault="006F43F6" w:rsidP="006F43F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708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843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9900002950</w:t>
            </w:r>
          </w:p>
        </w:tc>
        <w:tc>
          <w:tcPr>
            <w:tcW w:w="851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800</w:t>
            </w:r>
          </w:p>
        </w:tc>
        <w:tc>
          <w:tcPr>
            <w:tcW w:w="1134" w:type="dxa"/>
          </w:tcPr>
          <w:p w:rsidR="006F43F6" w:rsidRPr="001C5A94" w:rsidRDefault="00BD7399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</w:tr>
      <w:tr w:rsidR="006F43F6" w:rsidRPr="001C5A94" w:rsidTr="005A2DEF">
        <w:trPr>
          <w:cantSplit/>
          <w:trHeight w:val="304"/>
        </w:trPr>
        <w:tc>
          <w:tcPr>
            <w:tcW w:w="5671" w:type="dxa"/>
          </w:tcPr>
          <w:p w:rsidR="006F43F6" w:rsidRPr="001C5A94" w:rsidRDefault="006F43F6" w:rsidP="006F43F6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708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6F43F6" w:rsidRPr="001C5A94" w:rsidRDefault="00BD7399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3088,32</w:t>
            </w:r>
          </w:p>
        </w:tc>
      </w:tr>
    </w:tbl>
    <w:p w:rsidR="00A444E5" w:rsidRDefault="00A444E5" w:rsidP="00241112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241112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Pr="0089645F" w:rsidRDefault="001C3A61" w:rsidP="00241112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C3A61">
      <w:pPr>
        <w:pStyle w:val="ab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Таблица 2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бюджета Городищенского</w:t>
      </w:r>
    </w:p>
    <w:p w:rsidR="00A444E5" w:rsidRPr="001C5A94" w:rsidRDefault="00A444E5" w:rsidP="005A2DEF">
      <w:pPr>
        <w:pStyle w:val="ab"/>
        <w:spacing w:line="240" w:lineRule="exact"/>
        <w:ind w:right="141"/>
        <w:rPr>
          <w:rFonts w:ascii="Times New Roman" w:hAnsi="Times New Roman"/>
          <w:b/>
          <w:i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сельского поселения Дрожжановского муниципального района Республики Татарстан по разделам и подразделам, целевым статьям и группам видов  расходов классификации расходов на плановый период 202</w:t>
      </w:r>
      <w:r w:rsidR="00FC0D3A">
        <w:rPr>
          <w:rFonts w:ascii="Times New Roman" w:hAnsi="Times New Roman"/>
          <w:b/>
          <w:sz w:val="26"/>
          <w:szCs w:val="26"/>
        </w:rPr>
        <w:t>4</w:t>
      </w:r>
      <w:r w:rsidRPr="001C5A94">
        <w:rPr>
          <w:rFonts w:ascii="Times New Roman" w:hAnsi="Times New Roman"/>
          <w:b/>
          <w:sz w:val="26"/>
          <w:szCs w:val="26"/>
        </w:rPr>
        <w:t>-202</w:t>
      </w:r>
      <w:r w:rsidR="00FC0D3A">
        <w:rPr>
          <w:rFonts w:ascii="Times New Roman" w:hAnsi="Times New Roman"/>
          <w:b/>
          <w:sz w:val="26"/>
          <w:szCs w:val="26"/>
        </w:rPr>
        <w:t>5</w:t>
      </w:r>
      <w:r w:rsidRPr="001C5A94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1C3A61" w:rsidRDefault="001C3A61" w:rsidP="005A2DEF">
      <w:pPr>
        <w:pStyle w:val="ab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t>тыс. рублей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67"/>
        <w:gridCol w:w="709"/>
        <w:gridCol w:w="1559"/>
        <w:gridCol w:w="709"/>
        <w:gridCol w:w="1275"/>
        <w:gridCol w:w="1276"/>
      </w:tblGrid>
      <w:tr w:rsidR="00A444E5" w:rsidRPr="001C5A94" w:rsidTr="00FF6B38">
        <w:trPr>
          <w:cantSplit/>
          <w:trHeight w:val="336"/>
        </w:trPr>
        <w:tc>
          <w:tcPr>
            <w:tcW w:w="496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275" w:type="dxa"/>
          </w:tcPr>
          <w:p w:rsidR="00A444E5" w:rsidRPr="001C5A94" w:rsidRDefault="00A444E5" w:rsidP="00FC0D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FC0D3A">
              <w:rPr>
                <w:rFonts w:ascii="Times New Roman" w:hAnsi="Times New Roman"/>
                <w:sz w:val="26"/>
                <w:szCs w:val="26"/>
              </w:rPr>
              <w:t>4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276" w:type="dxa"/>
          </w:tcPr>
          <w:p w:rsidR="00A444E5" w:rsidRPr="001C5A94" w:rsidRDefault="00A444E5" w:rsidP="00FC0D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FC0D3A">
              <w:rPr>
                <w:rFonts w:ascii="Times New Roman" w:hAnsi="Times New Roman"/>
                <w:sz w:val="26"/>
                <w:szCs w:val="26"/>
              </w:rPr>
              <w:t>5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A444E5" w:rsidRPr="001C5A94" w:rsidTr="00FF6B38">
        <w:trPr>
          <w:cantSplit/>
          <w:trHeight w:val="336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45027" w:rsidP="00CA087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1411,3</w:t>
            </w:r>
          </w:p>
        </w:tc>
        <w:tc>
          <w:tcPr>
            <w:tcW w:w="1276" w:type="dxa"/>
          </w:tcPr>
          <w:p w:rsidR="00A444E5" w:rsidRPr="001C5A94" w:rsidRDefault="00EF596D" w:rsidP="0034502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</w:t>
            </w:r>
            <w:r w:rsidR="00345027">
              <w:rPr>
                <w:rFonts w:ascii="Times New Roman" w:hAnsi="Times New Roman"/>
                <w:b/>
                <w:sz w:val="26"/>
                <w:szCs w:val="26"/>
              </w:rPr>
              <w:t>10,2</w:t>
            </w:r>
          </w:p>
        </w:tc>
      </w:tr>
      <w:tr w:rsidR="00A444E5" w:rsidRPr="001C5A94" w:rsidTr="00FF6B38">
        <w:trPr>
          <w:cantSplit/>
          <w:trHeight w:val="625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45027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446,6</w:t>
            </w:r>
          </w:p>
        </w:tc>
        <w:tc>
          <w:tcPr>
            <w:tcW w:w="1276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437</w:t>
            </w:r>
          </w:p>
        </w:tc>
      </w:tr>
      <w:tr w:rsidR="00A444E5" w:rsidRPr="001C5A94" w:rsidTr="00FF6B38">
        <w:trPr>
          <w:cantSplit/>
          <w:trHeight w:val="289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446,6</w:t>
            </w:r>
          </w:p>
        </w:tc>
        <w:tc>
          <w:tcPr>
            <w:tcW w:w="1276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437</w:t>
            </w:r>
          </w:p>
        </w:tc>
      </w:tr>
      <w:tr w:rsidR="00A444E5" w:rsidRPr="001C5A94" w:rsidTr="00FF6B38">
        <w:trPr>
          <w:cantSplit/>
          <w:trHeight w:val="289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446,6</w:t>
            </w:r>
          </w:p>
        </w:tc>
        <w:tc>
          <w:tcPr>
            <w:tcW w:w="1276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437</w:t>
            </w:r>
          </w:p>
        </w:tc>
      </w:tr>
      <w:tr w:rsidR="00A444E5" w:rsidRPr="001C5A94" w:rsidTr="00FF6B38">
        <w:trPr>
          <w:cantSplit/>
          <w:trHeight w:val="339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558,9</w:t>
            </w:r>
          </w:p>
        </w:tc>
        <w:tc>
          <w:tcPr>
            <w:tcW w:w="1276" w:type="dxa"/>
          </w:tcPr>
          <w:p w:rsidR="00A444E5" w:rsidRPr="001C5A94" w:rsidRDefault="0035563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577,8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45027" w:rsidP="00CA0875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558,9</w:t>
            </w:r>
          </w:p>
        </w:tc>
        <w:tc>
          <w:tcPr>
            <w:tcW w:w="1276" w:type="dxa"/>
          </w:tcPr>
          <w:p w:rsidR="00A444E5" w:rsidRPr="001C5A94" w:rsidRDefault="0035563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577,8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429</w:t>
            </w:r>
          </w:p>
        </w:tc>
        <w:tc>
          <w:tcPr>
            <w:tcW w:w="1276" w:type="dxa"/>
          </w:tcPr>
          <w:p w:rsidR="00A444E5" w:rsidRPr="001C5A94" w:rsidRDefault="0035563F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425,6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127,9</w:t>
            </w:r>
          </w:p>
        </w:tc>
        <w:tc>
          <w:tcPr>
            <w:tcW w:w="1276" w:type="dxa"/>
          </w:tcPr>
          <w:p w:rsidR="00A444E5" w:rsidRPr="001C5A94" w:rsidRDefault="00EF596D" w:rsidP="0035563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15</w:t>
            </w:r>
            <w:r w:rsidR="0035563F">
              <w:rPr>
                <w:rFonts w:ascii="Times New Roman" w:hAnsi="Times New Roman"/>
                <w:iCs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,2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A444E5" w:rsidRPr="001C5A94" w:rsidRDefault="00CA087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A444E5" w:rsidRPr="001C5A94" w:rsidRDefault="002C6E26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405,8</w:t>
            </w:r>
          </w:p>
        </w:tc>
        <w:tc>
          <w:tcPr>
            <w:tcW w:w="1276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395,4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405,8</w:t>
            </w:r>
          </w:p>
        </w:tc>
        <w:tc>
          <w:tcPr>
            <w:tcW w:w="1276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395,4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91608A" w:rsidRDefault="00A444E5" w:rsidP="005A2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08A">
              <w:rPr>
                <w:rFonts w:ascii="Times New Roman" w:hAnsi="Times New Roman"/>
                <w:sz w:val="24"/>
                <w:szCs w:val="24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405,8</w:t>
            </w:r>
          </w:p>
        </w:tc>
        <w:tc>
          <w:tcPr>
            <w:tcW w:w="1276" w:type="dxa"/>
          </w:tcPr>
          <w:p w:rsidR="00A444E5" w:rsidRPr="001C5A94" w:rsidRDefault="00345027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395,4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EF596D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132,376</w:t>
            </w:r>
          </w:p>
        </w:tc>
        <w:tc>
          <w:tcPr>
            <w:tcW w:w="1276" w:type="dxa"/>
          </w:tcPr>
          <w:p w:rsidR="00A444E5" w:rsidRPr="001C5A94" w:rsidRDefault="00FF6B38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137,248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EF596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132,376</w:t>
            </w:r>
          </w:p>
        </w:tc>
        <w:tc>
          <w:tcPr>
            <w:tcW w:w="1276" w:type="dxa"/>
          </w:tcPr>
          <w:p w:rsidR="00A444E5" w:rsidRPr="001C5A94" w:rsidRDefault="00FF6B38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137,248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EF596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132,376</w:t>
            </w:r>
          </w:p>
        </w:tc>
        <w:tc>
          <w:tcPr>
            <w:tcW w:w="1276" w:type="dxa"/>
          </w:tcPr>
          <w:p w:rsidR="00A444E5" w:rsidRPr="001C5A94" w:rsidRDefault="00FF6B38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137,248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5" w:type="dxa"/>
          </w:tcPr>
          <w:p w:rsidR="00A444E5" w:rsidRPr="00D73FB7" w:rsidRDefault="00EF596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121,678</w:t>
            </w:r>
          </w:p>
        </w:tc>
        <w:tc>
          <w:tcPr>
            <w:tcW w:w="1276" w:type="dxa"/>
          </w:tcPr>
          <w:p w:rsidR="00A444E5" w:rsidRPr="00D73FB7" w:rsidRDefault="00FF6B38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126,550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D73FB7" w:rsidRDefault="00EF596D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10,698</w:t>
            </w:r>
          </w:p>
        </w:tc>
        <w:tc>
          <w:tcPr>
            <w:tcW w:w="1276" w:type="dxa"/>
          </w:tcPr>
          <w:p w:rsidR="00A444E5" w:rsidRPr="00D73FB7" w:rsidRDefault="00FF6B38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10,698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5563F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916,8</w:t>
            </w:r>
          </w:p>
        </w:tc>
        <w:tc>
          <w:tcPr>
            <w:tcW w:w="1276" w:type="dxa"/>
          </w:tcPr>
          <w:p w:rsidR="00A444E5" w:rsidRPr="001C5A94" w:rsidRDefault="0035563F" w:rsidP="002C6E2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909,3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Б100000000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5563F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916,8</w:t>
            </w:r>
          </w:p>
        </w:tc>
        <w:tc>
          <w:tcPr>
            <w:tcW w:w="1276" w:type="dxa"/>
          </w:tcPr>
          <w:p w:rsidR="00A444E5" w:rsidRPr="001C5A94" w:rsidRDefault="0035563F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909,3</w:t>
            </w:r>
          </w:p>
        </w:tc>
      </w:tr>
      <w:tr w:rsidR="00A444E5" w:rsidRPr="001C5A94" w:rsidTr="00FF6B38">
        <w:trPr>
          <w:cantSplit/>
          <w:trHeight w:val="402"/>
        </w:trPr>
        <w:tc>
          <w:tcPr>
            <w:tcW w:w="4962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709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559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5563F" w:rsidP="0035563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546</w:t>
            </w:r>
          </w:p>
        </w:tc>
        <w:tc>
          <w:tcPr>
            <w:tcW w:w="1276" w:type="dxa"/>
          </w:tcPr>
          <w:p w:rsidR="00A444E5" w:rsidRPr="001C5A94" w:rsidRDefault="0035563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532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35563F" w:rsidP="0035563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546</w:t>
            </w:r>
          </w:p>
        </w:tc>
        <w:tc>
          <w:tcPr>
            <w:tcW w:w="1276" w:type="dxa"/>
          </w:tcPr>
          <w:p w:rsidR="00A444E5" w:rsidRPr="001C5A94" w:rsidRDefault="0035563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532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5563F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370,8</w:t>
            </w:r>
          </w:p>
        </w:tc>
        <w:tc>
          <w:tcPr>
            <w:tcW w:w="1276" w:type="dxa"/>
          </w:tcPr>
          <w:p w:rsidR="00A444E5" w:rsidRPr="001C5A94" w:rsidRDefault="0035563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377,3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35563F" w:rsidP="002C6E2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370,8</w:t>
            </w:r>
          </w:p>
        </w:tc>
        <w:tc>
          <w:tcPr>
            <w:tcW w:w="1276" w:type="dxa"/>
          </w:tcPr>
          <w:p w:rsidR="00A444E5" w:rsidRPr="001C5A94" w:rsidRDefault="0035563F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377,3</w:t>
            </w:r>
          </w:p>
        </w:tc>
      </w:tr>
      <w:tr w:rsidR="00A444E5" w:rsidRPr="001C5A94" w:rsidTr="00FF6B38">
        <w:trPr>
          <w:cantSplit/>
          <w:trHeight w:val="90"/>
        </w:trPr>
        <w:tc>
          <w:tcPr>
            <w:tcW w:w="4962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5563F" w:rsidP="009B775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578,3</w:t>
            </w:r>
          </w:p>
        </w:tc>
        <w:tc>
          <w:tcPr>
            <w:tcW w:w="1276" w:type="dxa"/>
          </w:tcPr>
          <w:p w:rsidR="00A444E5" w:rsidRPr="001C5A94" w:rsidRDefault="0070750D" w:rsidP="009B775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565,9</w:t>
            </w:r>
          </w:p>
        </w:tc>
      </w:tr>
      <w:tr w:rsidR="00A444E5" w:rsidRPr="001C5A94" w:rsidTr="00FF6B38">
        <w:trPr>
          <w:cantSplit/>
          <w:trHeight w:val="304"/>
        </w:trPr>
        <w:tc>
          <w:tcPr>
            <w:tcW w:w="4962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35563F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578,3</w:t>
            </w:r>
          </w:p>
        </w:tc>
        <w:tc>
          <w:tcPr>
            <w:tcW w:w="1276" w:type="dxa"/>
          </w:tcPr>
          <w:p w:rsidR="00A444E5" w:rsidRPr="001C5A94" w:rsidRDefault="0070750D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565,9</w:t>
            </w:r>
          </w:p>
        </w:tc>
      </w:tr>
      <w:tr w:rsidR="00A444E5" w:rsidRPr="001C5A94" w:rsidTr="00FF6B38">
        <w:trPr>
          <w:cantSplit/>
          <w:trHeight w:val="304"/>
        </w:trPr>
        <w:tc>
          <w:tcPr>
            <w:tcW w:w="4962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35563F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553,9</w:t>
            </w:r>
          </w:p>
        </w:tc>
        <w:tc>
          <w:tcPr>
            <w:tcW w:w="1276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70750D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542,1</w:t>
            </w:r>
          </w:p>
        </w:tc>
      </w:tr>
      <w:tr w:rsidR="00A444E5" w:rsidRPr="001C5A94" w:rsidTr="00FF6B38">
        <w:trPr>
          <w:cantSplit/>
          <w:trHeight w:val="304"/>
        </w:trPr>
        <w:tc>
          <w:tcPr>
            <w:tcW w:w="496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0840144091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200</w:t>
            </w:r>
          </w:p>
        </w:tc>
        <w:tc>
          <w:tcPr>
            <w:tcW w:w="1275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35563F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553,9</w:t>
            </w:r>
          </w:p>
        </w:tc>
        <w:tc>
          <w:tcPr>
            <w:tcW w:w="1276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444E5" w:rsidRPr="001C5A94" w:rsidRDefault="0070750D" w:rsidP="009B775A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542,1</w:t>
            </w:r>
          </w:p>
        </w:tc>
      </w:tr>
      <w:tr w:rsidR="006F43F6" w:rsidRPr="001C5A94" w:rsidTr="00FF6B38">
        <w:trPr>
          <w:cantSplit/>
          <w:trHeight w:val="304"/>
        </w:trPr>
        <w:tc>
          <w:tcPr>
            <w:tcW w:w="4962" w:type="dxa"/>
          </w:tcPr>
          <w:p w:rsidR="006F43F6" w:rsidRPr="001C5A94" w:rsidRDefault="00E1144F" w:rsidP="006F43F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="006F43F6"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9900002950</w:t>
            </w: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Cs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6F43F6" w:rsidRPr="001C5A94" w:rsidRDefault="0035563F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24,4</w:t>
            </w:r>
          </w:p>
        </w:tc>
        <w:tc>
          <w:tcPr>
            <w:tcW w:w="1276" w:type="dxa"/>
          </w:tcPr>
          <w:p w:rsidR="006F43F6" w:rsidRPr="001C5A94" w:rsidRDefault="0070750D" w:rsidP="006F43F6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23,8</w:t>
            </w:r>
          </w:p>
        </w:tc>
      </w:tr>
      <w:tr w:rsidR="006F43F6" w:rsidRPr="001C5A94" w:rsidTr="00FF6B38">
        <w:trPr>
          <w:cantSplit/>
          <w:trHeight w:val="304"/>
        </w:trPr>
        <w:tc>
          <w:tcPr>
            <w:tcW w:w="4962" w:type="dxa"/>
          </w:tcPr>
          <w:p w:rsidR="006F43F6" w:rsidRPr="001C5A94" w:rsidRDefault="006F43F6" w:rsidP="006F43F6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Налог на имущество </w:t>
            </w: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55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9900002950</w:t>
            </w: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bCs/>
                <w:sz w:val="26"/>
                <w:szCs w:val="26"/>
              </w:rPr>
              <w:t>800</w:t>
            </w:r>
          </w:p>
        </w:tc>
        <w:tc>
          <w:tcPr>
            <w:tcW w:w="1275" w:type="dxa"/>
          </w:tcPr>
          <w:p w:rsidR="006F43F6" w:rsidRPr="001C5A94" w:rsidRDefault="0035563F" w:rsidP="0035563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15,6</w:t>
            </w:r>
          </w:p>
        </w:tc>
        <w:tc>
          <w:tcPr>
            <w:tcW w:w="1276" w:type="dxa"/>
          </w:tcPr>
          <w:p w:rsidR="006F43F6" w:rsidRPr="001C5A94" w:rsidRDefault="0070750D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</w:tr>
      <w:tr w:rsidR="006F43F6" w:rsidRPr="001C5A94" w:rsidTr="00FF6B38">
        <w:trPr>
          <w:cantSplit/>
          <w:trHeight w:val="699"/>
        </w:trPr>
        <w:tc>
          <w:tcPr>
            <w:tcW w:w="4962" w:type="dxa"/>
          </w:tcPr>
          <w:p w:rsidR="006F43F6" w:rsidRPr="001C5A94" w:rsidRDefault="006F43F6" w:rsidP="006F43F6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 (без условно утвержденных расходов)</w:t>
            </w:r>
          </w:p>
          <w:p w:rsidR="006F43F6" w:rsidRPr="001C5A94" w:rsidRDefault="006F43F6" w:rsidP="006F43F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6F43F6" w:rsidRPr="001C5A94" w:rsidRDefault="006F43F6" w:rsidP="006F43F6">
            <w:pPr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:rsidR="006F43F6" w:rsidRPr="001C5A94" w:rsidRDefault="006F43F6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F43F6" w:rsidRPr="001C5A94" w:rsidRDefault="0070750D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3054,376</w:t>
            </w:r>
          </w:p>
        </w:tc>
        <w:tc>
          <w:tcPr>
            <w:tcW w:w="1276" w:type="dxa"/>
          </w:tcPr>
          <w:p w:rsidR="006F43F6" w:rsidRPr="001C5A94" w:rsidRDefault="006F43F6" w:rsidP="006F43F6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6F43F6" w:rsidRPr="001C5A94" w:rsidRDefault="0070750D" w:rsidP="00BE4F4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3037,848</w:t>
            </w:r>
          </w:p>
        </w:tc>
      </w:tr>
    </w:tbl>
    <w:p w:rsidR="00A444E5" w:rsidRPr="001C5A94" w:rsidRDefault="00A444E5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55C21" w:rsidRDefault="00155C2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1C3A61" w:rsidRDefault="001C3A61" w:rsidP="00155C21">
      <w:pPr>
        <w:pStyle w:val="ab"/>
        <w:ind w:right="141"/>
        <w:jc w:val="left"/>
        <w:rPr>
          <w:rFonts w:ascii="Times New Roman" w:hAnsi="Times New Roman"/>
          <w:sz w:val="26"/>
          <w:szCs w:val="26"/>
        </w:rPr>
      </w:pPr>
    </w:p>
    <w:p w:rsidR="00A444E5" w:rsidRDefault="00A444E5" w:rsidP="002C7982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E60B7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 w:rsidR="001C3A61">
        <w:rPr>
          <w:rFonts w:ascii="Times New Roman" w:hAnsi="Times New Roman"/>
          <w:sz w:val="26"/>
          <w:szCs w:val="26"/>
        </w:rPr>
        <w:t>4</w:t>
      </w:r>
    </w:p>
    <w:p w:rsidR="00F9250E" w:rsidRPr="0089645F" w:rsidRDefault="00F9250E" w:rsidP="00F9250E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к </w:t>
      </w:r>
      <w:r>
        <w:rPr>
          <w:sz w:val="26"/>
          <w:szCs w:val="26"/>
        </w:rPr>
        <w:t>проекту решения</w:t>
      </w:r>
      <w:r w:rsidRPr="0089645F">
        <w:rPr>
          <w:sz w:val="26"/>
          <w:szCs w:val="26"/>
        </w:rPr>
        <w:t xml:space="preserve"> Совета «О бюджет</w:t>
      </w:r>
      <w:r>
        <w:rPr>
          <w:sz w:val="26"/>
          <w:szCs w:val="26"/>
        </w:rPr>
        <w:t>е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Городищенского сельского поселения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Дрожжановского муниципального района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Республики Татарстан на 202</w:t>
      </w:r>
      <w:r w:rsidR="006A1A5F">
        <w:rPr>
          <w:sz w:val="26"/>
          <w:szCs w:val="26"/>
        </w:rPr>
        <w:t>3</w:t>
      </w:r>
      <w:r w:rsidRPr="001C5A94">
        <w:rPr>
          <w:sz w:val="26"/>
          <w:szCs w:val="26"/>
        </w:rPr>
        <w:t xml:space="preserve"> год</w:t>
      </w:r>
    </w:p>
    <w:p w:rsidR="00A444E5" w:rsidRPr="001C5A94" w:rsidRDefault="004866A6" w:rsidP="005A2DEF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и плановый период </w:t>
      </w:r>
      <w:r w:rsidR="00A444E5" w:rsidRPr="001C5A94">
        <w:rPr>
          <w:sz w:val="26"/>
          <w:szCs w:val="26"/>
        </w:rPr>
        <w:t>202</w:t>
      </w:r>
      <w:r w:rsidR="006A1A5F">
        <w:rPr>
          <w:sz w:val="26"/>
          <w:szCs w:val="26"/>
        </w:rPr>
        <w:t>4</w:t>
      </w:r>
      <w:r w:rsidR="00A444E5" w:rsidRPr="001C5A94">
        <w:rPr>
          <w:sz w:val="26"/>
          <w:szCs w:val="26"/>
        </w:rPr>
        <w:t xml:space="preserve"> и 202</w:t>
      </w:r>
      <w:r w:rsidR="006A1A5F">
        <w:rPr>
          <w:sz w:val="26"/>
          <w:szCs w:val="26"/>
        </w:rPr>
        <w:t>5</w:t>
      </w:r>
      <w:r w:rsidR="00A444E5" w:rsidRPr="001C5A94">
        <w:rPr>
          <w:sz w:val="26"/>
          <w:szCs w:val="26"/>
        </w:rPr>
        <w:t xml:space="preserve"> годов»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№</w:t>
      </w:r>
      <w:r w:rsidR="004A4F1B">
        <w:rPr>
          <w:sz w:val="26"/>
          <w:szCs w:val="26"/>
        </w:rPr>
        <w:t>26/1</w:t>
      </w:r>
      <w:r w:rsidRPr="001C5A94">
        <w:rPr>
          <w:sz w:val="26"/>
          <w:szCs w:val="26"/>
        </w:rPr>
        <w:t xml:space="preserve"> от «</w:t>
      </w:r>
      <w:r w:rsidR="004A4F1B">
        <w:rPr>
          <w:sz w:val="26"/>
          <w:szCs w:val="26"/>
        </w:rPr>
        <w:t>16»</w:t>
      </w:r>
      <w:r w:rsidRPr="001C5A94">
        <w:rPr>
          <w:sz w:val="26"/>
          <w:szCs w:val="26"/>
        </w:rPr>
        <w:t xml:space="preserve"> </w:t>
      </w:r>
      <w:r w:rsidR="00A95E77">
        <w:rPr>
          <w:sz w:val="26"/>
          <w:szCs w:val="26"/>
        </w:rPr>
        <w:t>дека</w:t>
      </w:r>
      <w:r w:rsidR="004866A6">
        <w:rPr>
          <w:sz w:val="26"/>
          <w:szCs w:val="26"/>
        </w:rPr>
        <w:t>б</w:t>
      </w:r>
      <w:r w:rsidRPr="001C5A94">
        <w:rPr>
          <w:sz w:val="26"/>
          <w:szCs w:val="26"/>
        </w:rPr>
        <w:t>ря 20</w:t>
      </w:r>
      <w:r w:rsidR="00905B0F">
        <w:rPr>
          <w:sz w:val="26"/>
          <w:szCs w:val="26"/>
        </w:rPr>
        <w:t>2</w:t>
      </w:r>
      <w:r w:rsidR="006A1A5F">
        <w:rPr>
          <w:sz w:val="26"/>
          <w:szCs w:val="26"/>
        </w:rPr>
        <w:t>2</w:t>
      </w:r>
      <w:r w:rsidRPr="001C5A94">
        <w:rPr>
          <w:sz w:val="26"/>
          <w:szCs w:val="26"/>
        </w:rPr>
        <w:t xml:space="preserve"> года</w:t>
      </w:r>
    </w:p>
    <w:p w:rsidR="00A444E5" w:rsidRDefault="00A444E5" w:rsidP="005A2DEF">
      <w:pPr>
        <w:pStyle w:val="12"/>
        <w:jc w:val="right"/>
        <w:rPr>
          <w:sz w:val="26"/>
          <w:szCs w:val="26"/>
        </w:rPr>
      </w:pPr>
    </w:p>
    <w:p w:rsidR="001C3A61" w:rsidRDefault="001C3A61" w:rsidP="005A2DEF">
      <w:pPr>
        <w:pStyle w:val="12"/>
        <w:jc w:val="right"/>
        <w:rPr>
          <w:sz w:val="26"/>
          <w:szCs w:val="26"/>
        </w:rPr>
      </w:pPr>
      <w:r>
        <w:rPr>
          <w:sz w:val="26"/>
          <w:szCs w:val="26"/>
        </w:rPr>
        <w:t>Таблица 1</w:t>
      </w:r>
    </w:p>
    <w:p w:rsidR="001C3A61" w:rsidRPr="001C5A94" w:rsidRDefault="001C3A61" w:rsidP="005A2DEF">
      <w:pPr>
        <w:pStyle w:val="12"/>
        <w:jc w:val="right"/>
        <w:rPr>
          <w:sz w:val="26"/>
          <w:szCs w:val="26"/>
        </w:rPr>
      </w:pP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Ведомственная структура расходов бюджета 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  Городищенского сельского поселения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 xml:space="preserve">Дрожжановского муниципального района 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Республики Татарстан на 202</w:t>
      </w:r>
      <w:r w:rsidR="006A1A5F">
        <w:rPr>
          <w:rFonts w:ascii="Times New Roman" w:hAnsi="Times New Roman"/>
          <w:b/>
          <w:sz w:val="26"/>
          <w:szCs w:val="26"/>
        </w:rPr>
        <w:t>3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rPr>
          <w:rFonts w:ascii="Times New Roman" w:hAnsi="Times New Roman"/>
          <w:sz w:val="26"/>
          <w:szCs w:val="2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992"/>
        <w:gridCol w:w="709"/>
        <w:gridCol w:w="850"/>
        <w:gridCol w:w="1842"/>
        <w:gridCol w:w="709"/>
        <w:gridCol w:w="1135"/>
      </w:tblGrid>
      <w:tr w:rsidR="00A444E5" w:rsidRPr="001C5A94" w:rsidTr="00A26BD2">
        <w:trPr>
          <w:cantSplit/>
          <w:trHeight w:val="336"/>
        </w:trPr>
        <w:tc>
          <w:tcPr>
            <w:tcW w:w="4820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135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Сумма тыс. рублей</w:t>
            </w:r>
          </w:p>
        </w:tc>
      </w:tr>
      <w:tr w:rsidR="00A444E5" w:rsidRPr="001C5A94" w:rsidTr="00A26BD2">
        <w:trPr>
          <w:cantSplit/>
          <w:trHeight w:val="336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905B0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1435,9</w:t>
            </w:r>
          </w:p>
        </w:tc>
      </w:tr>
      <w:tr w:rsidR="00A444E5" w:rsidRPr="001C5A94" w:rsidTr="00A26BD2">
        <w:trPr>
          <w:cantSplit/>
          <w:trHeight w:val="625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</w:t>
            </w:r>
            <w:r w:rsidR="004866A6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</w:tr>
      <w:tr w:rsidR="00A444E5" w:rsidRPr="001C5A94" w:rsidTr="00A26BD2">
        <w:trPr>
          <w:cantSplit/>
          <w:trHeight w:val="289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906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2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</w:t>
            </w:r>
            <w:r w:rsidR="004866A6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</w:tr>
      <w:tr w:rsidR="00A444E5" w:rsidRPr="001C5A94" w:rsidTr="00A26BD2">
        <w:trPr>
          <w:cantSplit/>
          <w:trHeight w:val="289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1C5A94" w:rsidRDefault="00A444E5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4</w:t>
            </w:r>
            <w:r w:rsidR="004866A6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</w:tr>
      <w:tr w:rsidR="00A444E5" w:rsidRPr="001C5A94" w:rsidTr="00A26BD2">
        <w:trPr>
          <w:cantSplit/>
          <w:trHeight w:val="339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564,7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564,7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1C5A94" w:rsidRDefault="006A1A5F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440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A444E5" w:rsidRPr="001C5A94" w:rsidRDefault="006A1A5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122,7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842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9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5" w:type="dxa"/>
          </w:tcPr>
          <w:p w:rsidR="00A444E5" w:rsidRPr="001C5A94" w:rsidRDefault="006A1A5F" w:rsidP="006A1A5F">
            <w:pPr>
              <w:spacing w:after="0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    </w:t>
            </w:r>
            <w:r w:rsidR="00A444E5" w:rsidRPr="001C5A94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Другие общегосударственные расходы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905B0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416,2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416,2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1C5A94" w:rsidRDefault="006A1A5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416,2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126,42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126,42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126,42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135" w:type="dxa"/>
          </w:tcPr>
          <w:p w:rsidR="00A444E5" w:rsidRPr="00D73FB7" w:rsidRDefault="006A1A5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115,722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D73FB7" w:rsidRDefault="006A1A5F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10,698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905B0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920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920</w:t>
            </w:r>
          </w:p>
        </w:tc>
      </w:tr>
      <w:tr w:rsidR="00A444E5" w:rsidRPr="001C5A94" w:rsidTr="00A26BD2">
        <w:trPr>
          <w:cantSplit/>
          <w:trHeight w:val="402"/>
        </w:trPr>
        <w:tc>
          <w:tcPr>
            <w:tcW w:w="4820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850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842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782C79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1C5A94" w:rsidRDefault="00782C79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782C79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1C5A94" w:rsidRDefault="00782C79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590</w:t>
            </w:r>
          </w:p>
        </w:tc>
      </w:tr>
      <w:tr w:rsidR="00A444E5" w:rsidRPr="001C5A94" w:rsidTr="00A26BD2">
        <w:trPr>
          <w:cantSplit/>
          <w:trHeight w:val="90"/>
        </w:trPr>
        <w:tc>
          <w:tcPr>
            <w:tcW w:w="4820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6A1A5F" w:rsidP="00905B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590</w:t>
            </w:r>
          </w:p>
        </w:tc>
      </w:tr>
      <w:tr w:rsidR="00A444E5" w:rsidRPr="001C5A94" w:rsidTr="00A26BD2">
        <w:trPr>
          <w:cantSplit/>
          <w:trHeight w:val="622"/>
        </w:trPr>
        <w:tc>
          <w:tcPr>
            <w:tcW w:w="4820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5" w:type="dxa"/>
          </w:tcPr>
          <w:p w:rsidR="00A444E5" w:rsidRPr="001C5A94" w:rsidRDefault="00870781" w:rsidP="00CA1A6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565</w:t>
            </w:r>
          </w:p>
        </w:tc>
      </w:tr>
      <w:tr w:rsidR="00A444E5" w:rsidRPr="001C5A94" w:rsidTr="00A26BD2">
        <w:trPr>
          <w:cantSplit/>
          <w:trHeight w:val="1003"/>
        </w:trPr>
        <w:tc>
          <w:tcPr>
            <w:tcW w:w="4820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9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135" w:type="dxa"/>
          </w:tcPr>
          <w:p w:rsidR="00A444E5" w:rsidRPr="001C5A94" w:rsidRDefault="00870781" w:rsidP="00CA1A6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565</w:t>
            </w:r>
          </w:p>
        </w:tc>
      </w:tr>
      <w:tr w:rsidR="00E1144F" w:rsidRPr="001C5A94" w:rsidTr="00A26BD2">
        <w:trPr>
          <w:cantSplit/>
          <w:trHeight w:val="90"/>
        </w:trPr>
        <w:tc>
          <w:tcPr>
            <w:tcW w:w="4820" w:type="dxa"/>
          </w:tcPr>
          <w:p w:rsidR="00E1144F" w:rsidRPr="001C5A94" w:rsidRDefault="00E1144F" w:rsidP="00E1144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E1144F" w:rsidRPr="001C5A94" w:rsidRDefault="00E1144F" w:rsidP="00E1144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135" w:type="dxa"/>
          </w:tcPr>
          <w:p w:rsidR="00E1144F" w:rsidRPr="001C5A94" w:rsidRDefault="00870781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E1144F" w:rsidRPr="001C5A94" w:rsidTr="00A26BD2">
        <w:trPr>
          <w:cantSplit/>
          <w:trHeight w:val="90"/>
        </w:trPr>
        <w:tc>
          <w:tcPr>
            <w:tcW w:w="4820" w:type="dxa"/>
          </w:tcPr>
          <w:p w:rsidR="00E1144F" w:rsidRPr="001C5A94" w:rsidRDefault="00E1144F" w:rsidP="00E1144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Налог на имущество </w:t>
            </w:r>
          </w:p>
        </w:tc>
        <w:tc>
          <w:tcPr>
            <w:tcW w:w="992" w:type="dxa"/>
          </w:tcPr>
          <w:p w:rsidR="00E1144F" w:rsidRPr="001C5A94" w:rsidRDefault="00E1144F" w:rsidP="00E1144F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85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1842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9900002950</w:t>
            </w: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800</w:t>
            </w:r>
          </w:p>
        </w:tc>
        <w:tc>
          <w:tcPr>
            <w:tcW w:w="1135" w:type="dxa"/>
          </w:tcPr>
          <w:p w:rsidR="00E1144F" w:rsidRPr="001C5A94" w:rsidRDefault="00870781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</w:tr>
      <w:tr w:rsidR="00E1144F" w:rsidRPr="001C5A94" w:rsidTr="00A26BD2">
        <w:trPr>
          <w:cantSplit/>
          <w:trHeight w:val="304"/>
        </w:trPr>
        <w:tc>
          <w:tcPr>
            <w:tcW w:w="4820" w:type="dxa"/>
          </w:tcPr>
          <w:p w:rsidR="00E1144F" w:rsidRPr="001C5A94" w:rsidRDefault="00E1144F" w:rsidP="00E1144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</w:t>
            </w:r>
          </w:p>
        </w:tc>
        <w:tc>
          <w:tcPr>
            <w:tcW w:w="992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5" w:type="dxa"/>
          </w:tcPr>
          <w:p w:rsidR="00E1144F" w:rsidRPr="001C5A94" w:rsidRDefault="00870781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3088,32</w:t>
            </w:r>
          </w:p>
        </w:tc>
      </w:tr>
    </w:tbl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p w:rsidR="00A444E5" w:rsidRPr="001C5A94" w:rsidRDefault="00A444E5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</w:p>
    <w:p w:rsidR="00A444E5" w:rsidRPr="001C5A94" w:rsidRDefault="001C3A61" w:rsidP="005A2DEF">
      <w:pPr>
        <w:pStyle w:val="ab"/>
        <w:ind w:right="141"/>
        <w:jc w:val="right"/>
        <w:rPr>
          <w:rFonts w:ascii="Times New Roman" w:hAnsi="Times New Roman"/>
          <w:i/>
          <w:sz w:val="26"/>
          <w:szCs w:val="26"/>
        </w:rPr>
      </w:pPr>
      <w:r>
        <w:rPr>
          <w:sz w:val="26"/>
          <w:szCs w:val="26"/>
        </w:rPr>
        <w:t>Таблица 2</w:t>
      </w:r>
    </w:p>
    <w:p w:rsidR="00A444E5" w:rsidRPr="001C5A94" w:rsidRDefault="00A444E5" w:rsidP="001C3A61">
      <w:pPr>
        <w:pStyle w:val="12"/>
        <w:rPr>
          <w:sz w:val="26"/>
          <w:szCs w:val="26"/>
        </w:rPr>
      </w:pP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Ведомственная структура расходов бюджета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Городищенского сельского поселения Дрожжановского</w:t>
      </w:r>
    </w:p>
    <w:p w:rsidR="00A444E5" w:rsidRPr="001C5A94" w:rsidRDefault="00A444E5" w:rsidP="005A2DEF">
      <w:pPr>
        <w:pStyle w:val="ab"/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муниципального района Республики Татарстан</w:t>
      </w:r>
    </w:p>
    <w:p w:rsidR="00A444E5" w:rsidRPr="001C5A94" w:rsidRDefault="00A444E5" w:rsidP="005A2DEF">
      <w:pPr>
        <w:pStyle w:val="ab"/>
        <w:spacing w:line="240" w:lineRule="exact"/>
        <w:ind w:right="141"/>
        <w:rPr>
          <w:rFonts w:ascii="Times New Roman" w:hAnsi="Times New Roman"/>
          <w:b/>
          <w:i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на плановый период 202</w:t>
      </w:r>
      <w:r w:rsidR="00870781">
        <w:rPr>
          <w:rFonts w:ascii="Times New Roman" w:hAnsi="Times New Roman"/>
          <w:b/>
          <w:sz w:val="26"/>
          <w:szCs w:val="26"/>
        </w:rPr>
        <w:t>4</w:t>
      </w:r>
      <w:r w:rsidRPr="001C5A94">
        <w:rPr>
          <w:rFonts w:ascii="Times New Roman" w:hAnsi="Times New Roman"/>
          <w:b/>
          <w:sz w:val="26"/>
          <w:szCs w:val="26"/>
        </w:rPr>
        <w:t>-202</w:t>
      </w:r>
      <w:r w:rsidR="00870781">
        <w:rPr>
          <w:rFonts w:ascii="Times New Roman" w:hAnsi="Times New Roman"/>
          <w:b/>
          <w:sz w:val="26"/>
          <w:szCs w:val="26"/>
        </w:rPr>
        <w:t>5</w:t>
      </w:r>
      <w:r w:rsidRPr="001C5A94">
        <w:rPr>
          <w:rFonts w:ascii="Times New Roman" w:hAnsi="Times New Roman"/>
          <w:b/>
          <w:sz w:val="26"/>
          <w:szCs w:val="26"/>
        </w:rPr>
        <w:t xml:space="preserve"> годов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t>тыс. рублей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567"/>
        <w:gridCol w:w="567"/>
        <w:gridCol w:w="1560"/>
        <w:gridCol w:w="708"/>
        <w:gridCol w:w="1276"/>
        <w:gridCol w:w="1276"/>
      </w:tblGrid>
      <w:tr w:rsidR="00A444E5" w:rsidRPr="001C5A94" w:rsidTr="00C744CE">
        <w:trPr>
          <w:cantSplit/>
          <w:trHeight w:val="336"/>
        </w:trPr>
        <w:tc>
          <w:tcPr>
            <w:tcW w:w="453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КВСР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Рз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ПР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КЦСР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КВР</w:t>
            </w:r>
          </w:p>
        </w:tc>
        <w:tc>
          <w:tcPr>
            <w:tcW w:w="1276" w:type="dxa"/>
          </w:tcPr>
          <w:p w:rsidR="00A444E5" w:rsidRPr="001C5A94" w:rsidRDefault="00A444E5" w:rsidP="008707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</w:t>
            </w:r>
            <w:r w:rsidR="00870781">
              <w:rPr>
                <w:rFonts w:ascii="Times New Roman" w:hAnsi="Times New Roman"/>
                <w:sz w:val="26"/>
                <w:szCs w:val="26"/>
              </w:rPr>
              <w:t>24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  <w:tc>
          <w:tcPr>
            <w:tcW w:w="1276" w:type="dxa"/>
          </w:tcPr>
          <w:p w:rsidR="00A444E5" w:rsidRPr="001C5A94" w:rsidRDefault="00A444E5" w:rsidP="008707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202</w:t>
            </w:r>
            <w:r w:rsidR="00870781">
              <w:rPr>
                <w:rFonts w:ascii="Times New Roman" w:hAnsi="Times New Roman"/>
                <w:sz w:val="26"/>
                <w:szCs w:val="26"/>
              </w:rPr>
              <w:t>5</w:t>
            </w:r>
            <w:r w:rsidRPr="001C5A94">
              <w:rPr>
                <w:rFonts w:ascii="Times New Roman" w:hAnsi="Times New Roman"/>
                <w:sz w:val="26"/>
                <w:szCs w:val="26"/>
              </w:rPr>
              <w:t>г</w:t>
            </w:r>
          </w:p>
        </w:tc>
      </w:tr>
      <w:tr w:rsidR="00A444E5" w:rsidRPr="001C5A94" w:rsidTr="00C744CE">
        <w:trPr>
          <w:cantSplit/>
          <w:trHeight w:val="336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1411,3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870781">
              <w:rPr>
                <w:rFonts w:ascii="Times New Roman" w:hAnsi="Times New Roman"/>
                <w:b/>
                <w:sz w:val="26"/>
                <w:szCs w:val="26"/>
              </w:rPr>
              <w:t>1410,2</w:t>
            </w:r>
          </w:p>
        </w:tc>
      </w:tr>
      <w:tr w:rsidR="00A444E5" w:rsidRPr="001C5A94" w:rsidTr="00C744CE">
        <w:trPr>
          <w:cantSplit/>
          <w:trHeight w:val="625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02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446,6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437</w:t>
            </w:r>
          </w:p>
        </w:tc>
      </w:tr>
      <w:tr w:rsidR="00A444E5" w:rsidRPr="001C5A94" w:rsidTr="00C744CE">
        <w:trPr>
          <w:cantSplit/>
          <w:trHeight w:val="289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  <w:vAlign w:val="bottom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446,6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437</w:t>
            </w:r>
          </w:p>
        </w:tc>
      </w:tr>
      <w:tr w:rsidR="00A444E5" w:rsidRPr="001C5A94" w:rsidTr="00C744CE">
        <w:trPr>
          <w:cantSplit/>
          <w:trHeight w:val="289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9900002030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446,6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437</w:t>
            </w:r>
          </w:p>
        </w:tc>
      </w:tr>
      <w:tr w:rsidR="00A444E5" w:rsidRPr="001C5A94" w:rsidTr="00C744CE">
        <w:trPr>
          <w:cantSplit/>
          <w:trHeight w:val="339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558,9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558,9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558,9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558,9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429</w:t>
            </w:r>
          </w:p>
        </w:tc>
        <w:tc>
          <w:tcPr>
            <w:tcW w:w="1276" w:type="dxa"/>
          </w:tcPr>
          <w:p w:rsidR="00A444E5" w:rsidRPr="001C5A94" w:rsidRDefault="00870781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425,6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1C5A94" w:rsidRDefault="00870781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127,9</w:t>
            </w:r>
          </w:p>
        </w:tc>
        <w:tc>
          <w:tcPr>
            <w:tcW w:w="1276" w:type="dxa"/>
          </w:tcPr>
          <w:p w:rsidR="00A444E5" w:rsidRPr="001C5A94" w:rsidRDefault="00870781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150,2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04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9900002040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A444E5" w:rsidRPr="001C5A94" w:rsidRDefault="00D33B10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A444E5" w:rsidRPr="001C5A94" w:rsidRDefault="00D33B10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405,8</w:t>
            </w:r>
          </w:p>
        </w:tc>
        <w:tc>
          <w:tcPr>
            <w:tcW w:w="1276" w:type="dxa"/>
          </w:tcPr>
          <w:p w:rsidR="00A444E5" w:rsidRPr="001C5A94" w:rsidRDefault="00870781" w:rsidP="00D33B10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395,4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подведомственных учреждений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405,8</w:t>
            </w:r>
          </w:p>
        </w:tc>
        <w:tc>
          <w:tcPr>
            <w:tcW w:w="1276" w:type="dxa"/>
          </w:tcPr>
          <w:p w:rsidR="00A444E5" w:rsidRPr="001C5A94" w:rsidRDefault="00870781" w:rsidP="00D33B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395,4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выплату персоналу в целях обеспечения функций 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01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9900029900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444E5" w:rsidRPr="001C5A94" w:rsidRDefault="00870781" w:rsidP="00D33B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70781">
              <w:rPr>
                <w:rFonts w:ascii="Times New Roman" w:hAnsi="Times New Roman"/>
                <w:sz w:val="26"/>
                <w:szCs w:val="26"/>
              </w:rPr>
              <w:t>405,8</w:t>
            </w:r>
          </w:p>
        </w:tc>
        <w:tc>
          <w:tcPr>
            <w:tcW w:w="1276" w:type="dxa"/>
          </w:tcPr>
          <w:p w:rsidR="00A444E5" w:rsidRPr="001C5A94" w:rsidRDefault="00870781" w:rsidP="00D33B1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395,4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132,376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137,248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132,376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137,248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132,376</w:t>
            </w:r>
          </w:p>
        </w:tc>
        <w:tc>
          <w:tcPr>
            <w:tcW w:w="1276" w:type="dxa"/>
          </w:tcPr>
          <w:p w:rsidR="00870781" w:rsidRPr="001C5A94" w:rsidRDefault="00870781" w:rsidP="00870781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137,248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276" w:type="dxa"/>
          </w:tcPr>
          <w:p w:rsidR="00A444E5" w:rsidRPr="00D73FB7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121,678</w:t>
            </w:r>
          </w:p>
        </w:tc>
        <w:tc>
          <w:tcPr>
            <w:tcW w:w="1276" w:type="dxa"/>
          </w:tcPr>
          <w:p w:rsidR="00A444E5" w:rsidRPr="00D73FB7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126,550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  <w:vAlign w:val="bottom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02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9900051180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D73FB7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10,698</w:t>
            </w:r>
          </w:p>
        </w:tc>
        <w:tc>
          <w:tcPr>
            <w:tcW w:w="1276" w:type="dxa"/>
          </w:tcPr>
          <w:p w:rsidR="00A444E5" w:rsidRPr="00D73FB7" w:rsidRDefault="00870781" w:rsidP="005A2DEF">
            <w:pPr>
              <w:spacing w:after="0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10,698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916,8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</w:rPr>
              <w:t>909,3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Style w:val="22"/>
                <w:rFonts w:ascii="Times New Roman" w:hAnsi="Times New Roman"/>
                <w:sz w:val="26"/>
                <w:szCs w:val="26"/>
              </w:rPr>
              <w:t xml:space="preserve">Благоустройство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Б100000000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916,8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909,3</w:t>
            </w:r>
          </w:p>
        </w:tc>
      </w:tr>
      <w:tr w:rsidR="00A444E5" w:rsidRPr="001C5A94" w:rsidTr="00C744CE">
        <w:trPr>
          <w:cantSplit/>
          <w:trHeight w:val="402"/>
        </w:trPr>
        <w:tc>
          <w:tcPr>
            <w:tcW w:w="4537" w:type="dxa"/>
          </w:tcPr>
          <w:p w:rsidR="00A444E5" w:rsidRPr="00CF6DCD" w:rsidRDefault="00A444E5" w:rsidP="005A2DEF">
            <w:pPr>
              <w:pStyle w:val="ab"/>
              <w:ind w:right="-82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>Уличное  освещение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05</w:t>
            </w:r>
          </w:p>
        </w:tc>
        <w:tc>
          <w:tcPr>
            <w:tcW w:w="567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03</w:t>
            </w:r>
          </w:p>
        </w:tc>
        <w:tc>
          <w:tcPr>
            <w:tcW w:w="1560" w:type="dxa"/>
          </w:tcPr>
          <w:p w:rsidR="00A444E5" w:rsidRPr="00CF6DCD" w:rsidRDefault="00A444E5" w:rsidP="005A2DEF">
            <w:pPr>
              <w:pStyle w:val="ab"/>
              <w:ind w:right="-82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CF6DC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Б100078010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546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532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Б100078010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546</w:t>
            </w:r>
          </w:p>
        </w:tc>
        <w:tc>
          <w:tcPr>
            <w:tcW w:w="1276" w:type="dxa"/>
          </w:tcPr>
          <w:p w:rsidR="00A444E5" w:rsidRPr="001C5A94" w:rsidRDefault="00870781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532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C744CE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370,8</w:t>
            </w:r>
          </w:p>
        </w:tc>
        <w:tc>
          <w:tcPr>
            <w:tcW w:w="1276" w:type="dxa"/>
          </w:tcPr>
          <w:p w:rsidR="00A444E5" w:rsidRPr="001C5A94" w:rsidRDefault="00C744CE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377,3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05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Б100078050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1C5A94" w:rsidRDefault="00C744CE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370,8</w:t>
            </w:r>
          </w:p>
        </w:tc>
        <w:tc>
          <w:tcPr>
            <w:tcW w:w="1276" w:type="dxa"/>
          </w:tcPr>
          <w:p w:rsidR="00A444E5" w:rsidRPr="001C5A94" w:rsidRDefault="00C744CE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377,3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00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C744CE" w:rsidP="008F4BA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578,3</w:t>
            </w:r>
          </w:p>
        </w:tc>
        <w:tc>
          <w:tcPr>
            <w:tcW w:w="1276" w:type="dxa"/>
          </w:tcPr>
          <w:p w:rsidR="00A444E5" w:rsidRPr="001C5A94" w:rsidRDefault="00C744CE" w:rsidP="008F4BA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565,9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Культура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C744CE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578,3</w:t>
            </w:r>
          </w:p>
        </w:tc>
        <w:tc>
          <w:tcPr>
            <w:tcW w:w="1276" w:type="dxa"/>
          </w:tcPr>
          <w:p w:rsidR="00A444E5" w:rsidRPr="001C5A94" w:rsidRDefault="00C744CE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565,9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444E5" w:rsidRPr="001C5A94" w:rsidRDefault="00C744CE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553,9</w:t>
            </w:r>
          </w:p>
        </w:tc>
        <w:tc>
          <w:tcPr>
            <w:tcW w:w="1276" w:type="dxa"/>
          </w:tcPr>
          <w:p w:rsidR="00A444E5" w:rsidRPr="001C5A94" w:rsidRDefault="00C744CE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542,1</w:t>
            </w:r>
          </w:p>
        </w:tc>
      </w:tr>
      <w:tr w:rsidR="00A444E5" w:rsidRPr="001C5A94" w:rsidTr="00C744CE">
        <w:trPr>
          <w:cantSplit/>
          <w:trHeight w:val="90"/>
        </w:trPr>
        <w:tc>
          <w:tcPr>
            <w:tcW w:w="4537" w:type="dxa"/>
          </w:tcPr>
          <w:p w:rsidR="00A444E5" w:rsidRPr="001C5A94" w:rsidRDefault="00A444E5" w:rsidP="005A2DEF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0840144091</w:t>
            </w:r>
          </w:p>
        </w:tc>
        <w:tc>
          <w:tcPr>
            <w:tcW w:w="708" w:type="dxa"/>
          </w:tcPr>
          <w:p w:rsidR="00A444E5" w:rsidRPr="001C5A94" w:rsidRDefault="00A444E5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276" w:type="dxa"/>
          </w:tcPr>
          <w:p w:rsidR="00A444E5" w:rsidRPr="001C5A94" w:rsidRDefault="00C744CE" w:rsidP="008F4BAC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553,9</w:t>
            </w:r>
          </w:p>
        </w:tc>
        <w:tc>
          <w:tcPr>
            <w:tcW w:w="1276" w:type="dxa"/>
          </w:tcPr>
          <w:p w:rsidR="00A444E5" w:rsidRPr="001C5A94" w:rsidRDefault="00C744CE" w:rsidP="005A2DE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542,1</w:t>
            </w:r>
          </w:p>
        </w:tc>
      </w:tr>
      <w:tr w:rsidR="00E1144F" w:rsidRPr="001C5A94" w:rsidTr="00C744CE">
        <w:trPr>
          <w:cantSplit/>
          <w:trHeight w:val="90"/>
        </w:trPr>
        <w:tc>
          <w:tcPr>
            <w:tcW w:w="4537" w:type="dxa"/>
          </w:tcPr>
          <w:p w:rsidR="00E1144F" w:rsidRPr="001C5A94" w:rsidRDefault="00E1144F" w:rsidP="00E1144F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Налог на имущество (</w:t>
            </w:r>
            <w:r w:rsidRPr="001C5A94">
              <w:rPr>
                <w:rFonts w:ascii="Times New Roman" w:hAnsi="Times New Roman"/>
                <w:color w:val="000000"/>
                <w:sz w:val="26"/>
                <w:szCs w:val="26"/>
              </w:rPr>
              <w:t>земельный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708" w:type="dxa"/>
          </w:tcPr>
          <w:p w:rsidR="00E1144F" w:rsidRPr="001C5A94" w:rsidRDefault="00E1144F" w:rsidP="00E1144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9900002950</w:t>
            </w:r>
          </w:p>
        </w:tc>
        <w:tc>
          <w:tcPr>
            <w:tcW w:w="708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5A94">
              <w:rPr>
                <w:rFonts w:ascii="Times New Roman" w:hAnsi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E1144F" w:rsidRPr="001C5A94" w:rsidRDefault="00C744CE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24,4</w:t>
            </w:r>
          </w:p>
        </w:tc>
        <w:tc>
          <w:tcPr>
            <w:tcW w:w="1276" w:type="dxa"/>
          </w:tcPr>
          <w:p w:rsidR="00E1144F" w:rsidRPr="001C5A94" w:rsidRDefault="00C744CE" w:rsidP="00E1144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23,8</w:t>
            </w:r>
          </w:p>
        </w:tc>
      </w:tr>
      <w:tr w:rsidR="00E1144F" w:rsidRPr="001C5A94" w:rsidTr="00C744CE">
        <w:trPr>
          <w:cantSplit/>
          <w:trHeight w:val="90"/>
        </w:trPr>
        <w:tc>
          <w:tcPr>
            <w:tcW w:w="4537" w:type="dxa"/>
          </w:tcPr>
          <w:p w:rsidR="00E1144F" w:rsidRPr="001C5A94" w:rsidRDefault="00E1144F" w:rsidP="00E1144F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Налог на имущество</w:t>
            </w:r>
            <w:r w:rsidRPr="001C5A9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</w:tcPr>
          <w:p w:rsidR="00E1144F" w:rsidRPr="001C5A94" w:rsidRDefault="00E1144F" w:rsidP="00E1144F">
            <w:pPr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iCs/>
                <w:sz w:val="26"/>
                <w:szCs w:val="26"/>
              </w:rPr>
              <w:t>906</w:t>
            </w: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156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9900002950</w:t>
            </w:r>
          </w:p>
        </w:tc>
        <w:tc>
          <w:tcPr>
            <w:tcW w:w="708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800</w:t>
            </w:r>
          </w:p>
        </w:tc>
        <w:tc>
          <w:tcPr>
            <w:tcW w:w="1276" w:type="dxa"/>
          </w:tcPr>
          <w:p w:rsidR="00E1144F" w:rsidRPr="00001341" w:rsidRDefault="00C744CE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15,6</w:t>
            </w:r>
          </w:p>
        </w:tc>
        <w:tc>
          <w:tcPr>
            <w:tcW w:w="1276" w:type="dxa"/>
          </w:tcPr>
          <w:p w:rsidR="00E1144F" w:rsidRPr="00001341" w:rsidRDefault="00C744CE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15,2</w:t>
            </w:r>
          </w:p>
        </w:tc>
      </w:tr>
      <w:tr w:rsidR="00E1144F" w:rsidRPr="001C5A94" w:rsidTr="00C744CE">
        <w:trPr>
          <w:cantSplit/>
          <w:trHeight w:val="304"/>
        </w:trPr>
        <w:tc>
          <w:tcPr>
            <w:tcW w:w="4537" w:type="dxa"/>
          </w:tcPr>
          <w:p w:rsidR="00E1144F" w:rsidRPr="001C5A94" w:rsidRDefault="00E1144F" w:rsidP="00E1144F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C5A94">
              <w:rPr>
                <w:rFonts w:ascii="Times New Roman" w:hAnsi="Times New Roman"/>
                <w:b/>
                <w:sz w:val="26"/>
                <w:szCs w:val="26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7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E1144F" w:rsidRPr="001C5A94" w:rsidRDefault="00E1144F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E1144F" w:rsidRPr="001C5A94" w:rsidRDefault="00C744CE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3054,376</w:t>
            </w:r>
          </w:p>
        </w:tc>
        <w:tc>
          <w:tcPr>
            <w:tcW w:w="1276" w:type="dxa"/>
          </w:tcPr>
          <w:p w:rsidR="00E1144F" w:rsidRPr="001C5A94" w:rsidRDefault="00C744CE" w:rsidP="00E1144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3037,848</w:t>
            </w:r>
          </w:p>
        </w:tc>
      </w:tr>
    </w:tbl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8C19D9" w:rsidRDefault="008C19D9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1C3A61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1C3A61" w:rsidRDefault="001C3A61" w:rsidP="001C3A61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A26BD2" w:rsidRPr="001C5A94" w:rsidRDefault="00A26BD2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1C3A61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№ 5</w:t>
      </w:r>
    </w:p>
    <w:p w:rsidR="00F9250E" w:rsidRPr="0089645F" w:rsidRDefault="00F9250E" w:rsidP="00F9250E">
      <w:pPr>
        <w:pStyle w:val="12"/>
        <w:jc w:val="right"/>
        <w:rPr>
          <w:sz w:val="26"/>
          <w:szCs w:val="26"/>
        </w:rPr>
      </w:pPr>
      <w:r w:rsidRPr="0089645F">
        <w:rPr>
          <w:sz w:val="26"/>
          <w:szCs w:val="26"/>
        </w:rPr>
        <w:t xml:space="preserve">к </w:t>
      </w:r>
      <w:r>
        <w:rPr>
          <w:sz w:val="26"/>
          <w:szCs w:val="26"/>
        </w:rPr>
        <w:t>проекту решения</w:t>
      </w:r>
      <w:r w:rsidRPr="0089645F">
        <w:rPr>
          <w:sz w:val="26"/>
          <w:szCs w:val="26"/>
        </w:rPr>
        <w:t xml:space="preserve"> Совета «О бюджет</w:t>
      </w:r>
      <w:r>
        <w:rPr>
          <w:sz w:val="26"/>
          <w:szCs w:val="26"/>
        </w:rPr>
        <w:t>е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Городищенского сельского поселения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Дрожжановского муниципального района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 xml:space="preserve"> Республики Татарстан на 202</w:t>
      </w:r>
      <w:r w:rsidR="00A21EED">
        <w:rPr>
          <w:sz w:val="26"/>
          <w:szCs w:val="26"/>
        </w:rPr>
        <w:t>3</w:t>
      </w:r>
      <w:r w:rsidRPr="001C5A94">
        <w:rPr>
          <w:sz w:val="26"/>
          <w:szCs w:val="26"/>
        </w:rPr>
        <w:t xml:space="preserve"> год </w:t>
      </w:r>
    </w:p>
    <w:p w:rsidR="00A444E5" w:rsidRPr="001C5A94" w:rsidRDefault="00A444E5" w:rsidP="005A2DEF">
      <w:pPr>
        <w:pStyle w:val="12"/>
        <w:jc w:val="right"/>
        <w:rPr>
          <w:sz w:val="26"/>
          <w:szCs w:val="26"/>
        </w:rPr>
      </w:pPr>
      <w:r w:rsidRPr="001C5A94">
        <w:rPr>
          <w:sz w:val="26"/>
          <w:szCs w:val="26"/>
        </w:rPr>
        <w:t>и плановый период 202</w:t>
      </w:r>
      <w:r w:rsidR="00A21EED">
        <w:rPr>
          <w:sz w:val="26"/>
          <w:szCs w:val="26"/>
        </w:rPr>
        <w:t>4</w:t>
      </w:r>
      <w:r w:rsidRPr="001C5A94">
        <w:rPr>
          <w:sz w:val="26"/>
          <w:szCs w:val="26"/>
        </w:rPr>
        <w:t xml:space="preserve"> и 202</w:t>
      </w:r>
      <w:r w:rsidR="00A21EED">
        <w:rPr>
          <w:sz w:val="26"/>
          <w:szCs w:val="26"/>
        </w:rPr>
        <w:t>5</w:t>
      </w:r>
      <w:r w:rsidRPr="001C5A94">
        <w:rPr>
          <w:sz w:val="26"/>
          <w:szCs w:val="26"/>
        </w:rPr>
        <w:t xml:space="preserve"> годов»</w:t>
      </w:r>
    </w:p>
    <w:p w:rsidR="00A444E5" w:rsidRPr="001C5A94" w:rsidRDefault="00A444E5" w:rsidP="005A2DEF">
      <w:pPr>
        <w:pStyle w:val="12"/>
        <w:ind w:left="4956" w:firstLine="708"/>
        <w:jc w:val="right"/>
        <w:rPr>
          <w:sz w:val="26"/>
          <w:szCs w:val="26"/>
        </w:rPr>
      </w:pPr>
      <w:r>
        <w:rPr>
          <w:sz w:val="26"/>
          <w:szCs w:val="26"/>
        </w:rPr>
        <w:t>№</w:t>
      </w:r>
      <w:r w:rsidR="004A4F1B">
        <w:rPr>
          <w:sz w:val="26"/>
          <w:szCs w:val="26"/>
        </w:rPr>
        <w:t>26/1</w:t>
      </w:r>
      <w:r>
        <w:rPr>
          <w:sz w:val="26"/>
          <w:szCs w:val="26"/>
        </w:rPr>
        <w:t xml:space="preserve"> от «</w:t>
      </w:r>
      <w:r w:rsidR="004A4F1B">
        <w:rPr>
          <w:sz w:val="26"/>
          <w:szCs w:val="26"/>
        </w:rPr>
        <w:t>16</w:t>
      </w:r>
      <w:r w:rsidRPr="001C5A94">
        <w:rPr>
          <w:sz w:val="26"/>
          <w:szCs w:val="26"/>
        </w:rPr>
        <w:t xml:space="preserve">» </w:t>
      </w:r>
      <w:r w:rsidR="00A95E77">
        <w:rPr>
          <w:sz w:val="26"/>
          <w:szCs w:val="26"/>
        </w:rPr>
        <w:t>дека</w:t>
      </w:r>
      <w:r w:rsidR="008C19D9">
        <w:rPr>
          <w:sz w:val="26"/>
          <w:szCs w:val="26"/>
        </w:rPr>
        <w:t>б</w:t>
      </w:r>
      <w:r w:rsidRPr="001C5A94">
        <w:rPr>
          <w:sz w:val="26"/>
          <w:szCs w:val="26"/>
        </w:rPr>
        <w:t>ря 20</w:t>
      </w:r>
      <w:r w:rsidR="008C19D9">
        <w:rPr>
          <w:sz w:val="26"/>
          <w:szCs w:val="26"/>
        </w:rPr>
        <w:t>2</w:t>
      </w:r>
      <w:r w:rsidR="00A21EED">
        <w:rPr>
          <w:sz w:val="26"/>
          <w:szCs w:val="26"/>
        </w:rPr>
        <w:t>2</w:t>
      </w:r>
      <w:r w:rsidRPr="001C5A94">
        <w:rPr>
          <w:sz w:val="26"/>
          <w:szCs w:val="26"/>
        </w:rPr>
        <w:t xml:space="preserve"> года</w:t>
      </w:r>
    </w:p>
    <w:p w:rsidR="00A444E5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</w:p>
    <w:p w:rsidR="001C3A61" w:rsidRPr="001C5A94" w:rsidRDefault="001C3A61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6"/>
          <w:szCs w:val="26"/>
        </w:rPr>
      </w:pPr>
      <w:r>
        <w:rPr>
          <w:sz w:val="26"/>
          <w:szCs w:val="26"/>
        </w:rPr>
        <w:t>Таблица 1</w:t>
      </w:r>
    </w:p>
    <w:p w:rsidR="00A444E5" w:rsidRDefault="00A444E5" w:rsidP="005A2DEF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  <w:sz w:val="26"/>
          <w:szCs w:val="26"/>
        </w:rPr>
      </w:pPr>
      <w:r w:rsidRPr="001C5A94">
        <w:rPr>
          <w:rFonts w:ascii="Times New Roman" w:hAnsi="Times New Roman"/>
          <w:b/>
          <w:sz w:val="26"/>
          <w:szCs w:val="26"/>
        </w:rPr>
        <w:t>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бюджетов на 202</w:t>
      </w:r>
      <w:r w:rsidR="00A21EED">
        <w:rPr>
          <w:rFonts w:ascii="Times New Roman" w:hAnsi="Times New Roman"/>
          <w:b/>
          <w:sz w:val="26"/>
          <w:szCs w:val="26"/>
        </w:rPr>
        <w:t>3</w:t>
      </w:r>
      <w:r w:rsidRPr="001C5A94">
        <w:rPr>
          <w:rFonts w:ascii="Times New Roman" w:hAnsi="Times New Roman"/>
          <w:b/>
          <w:sz w:val="26"/>
          <w:szCs w:val="26"/>
        </w:rPr>
        <w:t xml:space="preserve"> год</w:t>
      </w: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rPr>
          <w:rFonts w:ascii="Times New Roman" w:hAnsi="Times New Roman"/>
          <w:b/>
          <w:i/>
          <w:sz w:val="26"/>
          <w:szCs w:val="26"/>
        </w:rPr>
      </w:pP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A444E5" w:rsidRPr="001C5A94" w:rsidTr="005A2DEF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5274"/>
              <w:gridCol w:w="1948"/>
              <w:gridCol w:w="746"/>
              <w:gridCol w:w="567"/>
              <w:gridCol w:w="628"/>
              <w:gridCol w:w="1214"/>
            </w:tblGrid>
            <w:tr w:rsidR="00A444E5" w:rsidRPr="001C5A94" w:rsidTr="005A2DEF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Рз</w:t>
                  </w:r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ПР</w:t>
                  </w:r>
                </w:p>
              </w:tc>
              <w:tc>
                <w:tcPr>
                  <w:tcW w:w="12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Сумма тыс.руб.</w:t>
                  </w:r>
                </w:p>
              </w:tc>
            </w:tr>
            <w:tr w:rsidR="00A444E5" w:rsidRPr="001C5A94" w:rsidTr="005A2DEF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444E5" w:rsidRPr="001C5A94" w:rsidRDefault="00A444E5" w:rsidP="005A2DEF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1435,9</w:t>
                  </w:r>
                </w:p>
              </w:tc>
            </w:tr>
            <w:tr w:rsidR="006246F6" w:rsidRPr="001C5A94" w:rsidTr="005A2DEF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Глава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BE2006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BE2006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455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6246F6" w:rsidRPr="001C5A94" w:rsidRDefault="006246F6" w:rsidP="006246F6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BE2006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564,7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21EED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440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440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440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21EED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122,7</w:t>
                  </w:r>
                </w:p>
              </w:tc>
            </w:tr>
            <w:tr w:rsidR="006246F6" w:rsidRPr="001C5A94" w:rsidTr="005A2DEF">
              <w:trPr>
                <w:trHeight w:val="562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122,7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122,7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6246F6" w:rsidRPr="001C5A94" w:rsidTr="005A2DEF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BE2006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416,2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416,2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416,2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Другие общегосударственные расходы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416,2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BE2006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highlight w:val="yellow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126,42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6F6" w:rsidRPr="001C5A94" w:rsidRDefault="006246F6" w:rsidP="006246F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115,722</w:t>
                  </w:r>
                </w:p>
              </w:tc>
            </w:tr>
            <w:tr w:rsidR="006246F6" w:rsidRPr="001C5A94" w:rsidTr="005A2DEF">
              <w:trPr>
                <w:trHeight w:val="326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115,722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A21EED" w:rsidP="006246F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115,722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C5196C" w:rsidP="00A21EE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</w:t>
                  </w:r>
                  <w:r w:rsidR="00A21EED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698</w:t>
                  </w:r>
                </w:p>
              </w:tc>
            </w:tr>
            <w:tr w:rsidR="006246F6" w:rsidRPr="001C5A94" w:rsidTr="005A2DEF">
              <w:trPr>
                <w:trHeight w:val="383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C5196C" w:rsidP="00A21EE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</w:t>
                  </w:r>
                  <w:r w:rsidR="00A21EED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698</w:t>
                  </w:r>
                </w:p>
              </w:tc>
            </w:tr>
            <w:tr w:rsidR="006246F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Мобилизационная и вневойсковая </w:t>
                  </w:r>
                </w:p>
                <w:p w:rsidR="006246F6" w:rsidRPr="001C5A94" w:rsidRDefault="006246F6" w:rsidP="006246F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подготовка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1C5A94" w:rsidRDefault="006246F6" w:rsidP="006246F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6F6" w:rsidRPr="00D73FB7" w:rsidRDefault="00C5196C" w:rsidP="00A21EED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</w:t>
                  </w:r>
                  <w:r w:rsidR="00A21EED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698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C036CF" w:rsidRDefault="007C7336" w:rsidP="007C7336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036CF">
                    <w:rPr>
                      <w:rStyle w:val="22"/>
                      <w:rFonts w:ascii="Times New Roman" w:hAnsi="Times New Roman"/>
                      <w:sz w:val="26"/>
                      <w:szCs w:val="26"/>
                    </w:rPr>
                    <w:t xml:space="preserve">Благоустройство территории  </w:t>
                  </w:r>
                  <w:r w:rsidRPr="00C036CF">
                    <w:rPr>
                      <w:rFonts w:ascii="Times New Roman" w:hAnsi="Times New Roman"/>
                      <w:sz w:val="26"/>
                      <w:szCs w:val="26"/>
                    </w:rPr>
                    <w:t xml:space="preserve">сельского поселения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C036CF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C036CF" w:rsidRDefault="00A21EED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920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FC6311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600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1753F5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560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Уличное освещение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1753F5" w:rsidP="007C7336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560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FC6311" w:rsidP="001753F5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</w:t>
                  </w:r>
                  <w:r w:rsidR="001753F5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6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</w:tr>
            <w:tr w:rsidR="007C7336" w:rsidRPr="001C5A94" w:rsidTr="007C7336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  <w:p w:rsidR="007C7336" w:rsidRPr="001C5A94" w:rsidRDefault="007C7336" w:rsidP="007C733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Прочие мероприятия по благоустройству поселений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1753F5" w:rsidP="007C7336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360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8F14DD" w:rsidRDefault="008F14DD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565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КУЛЬТУРА, КИНЕМАТОГРАФИЯ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8F14DD" w:rsidRDefault="008F14DD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565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8F14DD" w:rsidRDefault="008F14DD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565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8F14DD" w:rsidRDefault="008F14DD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41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8F14DD" w:rsidRDefault="008F14DD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41</w:t>
                  </w:r>
                </w:p>
              </w:tc>
            </w:tr>
            <w:tr w:rsidR="007C7336" w:rsidRPr="001C5A94" w:rsidTr="005A2DEF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7336" w:rsidRPr="008F14DD" w:rsidRDefault="008F14DD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41</w:t>
                  </w:r>
                </w:p>
              </w:tc>
            </w:tr>
            <w:tr w:rsidR="007C7336" w:rsidRPr="001C5A94" w:rsidTr="005A2DEF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ВСЕГО  расходов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1C5A94" w:rsidRDefault="007C7336" w:rsidP="007C7336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C7336" w:rsidRPr="008F14DD" w:rsidRDefault="009F7D30" w:rsidP="007C7336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3088,</w:t>
                  </w:r>
                  <w:r w:rsidR="008F14DD"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32</w:t>
                  </w:r>
                </w:p>
              </w:tc>
            </w:tr>
          </w:tbl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444E5" w:rsidRDefault="00A444E5" w:rsidP="001C3A61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  <w:r w:rsidRPr="001C5A94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</w:t>
      </w:r>
      <w:r w:rsidR="001C3A61">
        <w:rPr>
          <w:rFonts w:ascii="Times New Roman" w:hAnsi="Times New Roman"/>
          <w:sz w:val="26"/>
          <w:szCs w:val="26"/>
        </w:rPr>
        <w:t xml:space="preserve">                               </w:t>
      </w:r>
    </w:p>
    <w:p w:rsidR="00A444E5" w:rsidRDefault="00A444E5" w:rsidP="005A2DEF">
      <w:pPr>
        <w:pStyle w:val="ab"/>
        <w:ind w:right="141"/>
        <w:jc w:val="right"/>
        <w:rPr>
          <w:rFonts w:ascii="Times New Roman" w:hAnsi="Times New Roman"/>
          <w:sz w:val="26"/>
          <w:szCs w:val="26"/>
        </w:rPr>
      </w:pPr>
    </w:p>
    <w:p w:rsidR="00A444E5" w:rsidRPr="001C5A94" w:rsidRDefault="00AE60B7" w:rsidP="001C3A61">
      <w:pPr>
        <w:pStyle w:val="ab"/>
        <w:ind w:right="141"/>
        <w:jc w:val="right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1C3A61">
        <w:rPr>
          <w:sz w:val="26"/>
          <w:szCs w:val="26"/>
        </w:rPr>
        <w:t>Таблица 2</w:t>
      </w:r>
    </w:p>
    <w:p w:rsidR="00A444E5" w:rsidRPr="001C5A94" w:rsidRDefault="00A444E5" w:rsidP="005A2DEF">
      <w:pPr>
        <w:pStyle w:val="12"/>
        <w:jc w:val="center"/>
        <w:rPr>
          <w:b/>
          <w:sz w:val="26"/>
          <w:szCs w:val="26"/>
        </w:rPr>
      </w:pPr>
    </w:p>
    <w:p w:rsidR="00A444E5" w:rsidRPr="00DC38AB" w:rsidRDefault="00A444E5" w:rsidP="005A2DEF">
      <w:pPr>
        <w:pStyle w:val="12"/>
        <w:jc w:val="center"/>
        <w:rPr>
          <w:b/>
          <w:sz w:val="26"/>
          <w:szCs w:val="26"/>
        </w:rPr>
      </w:pPr>
      <w:r w:rsidRPr="001C5A94">
        <w:rPr>
          <w:b/>
          <w:sz w:val="26"/>
          <w:szCs w:val="26"/>
        </w:rPr>
        <w:t>Распределение бюджетных ассигнований по целевым статьям (непрограммным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b/>
          <w:sz w:val="26"/>
          <w:szCs w:val="26"/>
        </w:rPr>
        <w:t xml:space="preserve"> </w:t>
      </w:r>
      <w:r w:rsidRPr="001C5A94">
        <w:rPr>
          <w:b/>
          <w:sz w:val="26"/>
          <w:szCs w:val="26"/>
        </w:rPr>
        <w:t>на плановый период 202</w:t>
      </w:r>
      <w:r w:rsidR="008F14DD" w:rsidRPr="008F14DD">
        <w:rPr>
          <w:b/>
          <w:sz w:val="26"/>
          <w:szCs w:val="26"/>
        </w:rPr>
        <w:t>4</w:t>
      </w:r>
      <w:r w:rsidRPr="001C5A94">
        <w:rPr>
          <w:b/>
          <w:sz w:val="26"/>
          <w:szCs w:val="26"/>
        </w:rPr>
        <w:t>-202</w:t>
      </w:r>
      <w:r w:rsidR="008F14DD" w:rsidRPr="008F14DD">
        <w:rPr>
          <w:b/>
          <w:sz w:val="26"/>
          <w:szCs w:val="26"/>
        </w:rPr>
        <w:t>5</w:t>
      </w:r>
      <w:r w:rsidRPr="001C5A94">
        <w:rPr>
          <w:b/>
          <w:sz w:val="26"/>
          <w:szCs w:val="26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A444E5" w:rsidRPr="001C5A94" w:rsidTr="005A2DEF">
        <w:trPr>
          <w:trHeight w:val="569"/>
        </w:trPr>
        <w:tc>
          <w:tcPr>
            <w:tcW w:w="10745" w:type="dxa"/>
            <w:vAlign w:val="bottom"/>
          </w:tcPr>
          <w:p w:rsidR="00A444E5" w:rsidRPr="001C5A94" w:rsidRDefault="00A444E5" w:rsidP="005A2DE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C5A94">
              <w:rPr>
                <w:rFonts w:ascii="Times New Roman" w:hAnsi="Times New Roman"/>
                <w:sz w:val="26"/>
                <w:szCs w:val="26"/>
                <w:lang w:eastAsia="ru-RU"/>
              </w:rPr>
              <w:t>тыс. рублей</w:t>
            </w:r>
          </w:p>
        </w:tc>
        <w:tc>
          <w:tcPr>
            <w:tcW w:w="737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444E5" w:rsidRPr="001C5A94" w:rsidTr="005A2DEF">
        <w:trPr>
          <w:trHeight w:val="569"/>
        </w:trPr>
        <w:tc>
          <w:tcPr>
            <w:tcW w:w="10745" w:type="dxa"/>
            <w:vAlign w:val="bottom"/>
          </w:tcPr>
          <w:tbl>
            <w:tblPr>
              <w:tblW w:w="10675" w:type="dxa"/>
              <w:tblLook w:val="00A0" w:firstRow="1" w:lastRow="0" w:firstColumn="1" w:lastColumn="0" w:noHBand="0" w:noVBand="0"/>
            </w:tblPr>
            <w:tblGrid>
              <w:gridCol w:w="4372"/>
              <w:gridCol w:w="1926"/>
              <w:gridCol w:w="744"/>
              <w:gridCol w:w="664"/>
              <w:gridCol w:w="587"/>
              <w:gridCol w:w="1191"/>
              <w:gridCol w:w="1191"/>
            </w:tblGrid>
            <w:tr w:rsidR="00A444E5" w:rsidRPr="001C5A94" w:rsidTr="005A2DEF">
              <w:trPr>
                <w:trHeight w:val="802"/>
                <w:tblHeader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КВР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Рз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ПР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1C5A94" w:rsidRDefault="00A444E5" w:rsidP="008F14D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202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444E5" w:rsidRPr="008F14DD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202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5</w:t>
                  </w:r>
                </w:p>
                <w:p w:rsidR="00A444E5" w:rsidRPr="001C5A94" w:rsidRDefault="00A444E5" w:rsidP="005A2DEF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год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1411,</w:t>
                  </w:r>
                  <w:r w:rsidR="008F14DD"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9F7D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1410</w:t>
                  </w:r>
                  <w:r w:rsidR="009F7D30"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Глава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466,</w:t>
                  </w:r>
                  <w:r w:rsidR="008F14DD"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437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46,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.6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437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466,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437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466,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437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 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558,</w:t>
                  </w:r>
                  <w:r w:rsidR="008F14DD"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577,</w:t>
                  </w:r>
                  <w:r w:rsidR="008F14DD"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8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429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425,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6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429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425,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6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429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425</w:t>
                  </w:r>
                  <w:r w:rsidR="009F7D3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6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127,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150,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127</w:t>
                  </w:r>
                  <w:r w:rsidR="009F7D3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1</w:t>
                  </w:r>
                  <w:r w:rsidR="009F7D30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50,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127,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150</w:t>
                  </w:r>
                  <w:r w:rsidR="009F7D3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2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C5196C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01 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04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</w:t>
                  </w:r>
                </w:p>
              </w:tc>
            </w:tr>
            <w:tr w:rsidR="008F14DD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8F14DD" w:rsidRDefault="009F7D30" w:rsidP="008F14D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405,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8F14DD" w:rsidRDefault="008F14DD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395</w:t>
                  </w:r>
                  <w:r w:rsidR="009F7D3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</w:t>
                  </w:r>
                </w:p>
              </w:tc>
            </w:tr>
            <w:tr w:rsidR="008F14DD" w:rsidRPr="001C5A94" w:rsidTr="005A2DEF">
              <w:trPr>
                <w:trHeight w:val="30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8F14DD" w:rsidRDefault="008F14DD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405</w:t>
                  </w:r>
                  <w:r w:rsidR="009F7D3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8F14DD" w:rsidRDefault="008F14DD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395</w:t>
                  </w:r>
                  <w:r w:rsidR="009F7D3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</w:t>
                  </w:r>
                </w:p>
              </w:tc>
            </w:tr>
            <w:tr w:rsidR="008F14DD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F14DD" w:rsidRPr="001C5A94" w:rsidRDefault="008F14DD" w:rsidP="008F14DD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8F14DD" w:rsidRDefault="009F7D30" w:rsidP="008F14DD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405,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F14DD" w:rsidRPr="008F14DD" w:rsidRDefault="008F14DD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395</w:t>
                  </w:r>
                  <w:r w:rsidR="009F7D3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</w:t>
                  </w:r>
                </w:p>
              </w:tc>
            </w:tr>
            <w:tr w:rsidR="00C5196C" w:rsidRPr="001C5A94" w:rsidTr="005A2DEF">
              <w:trPr>
                <w:trHeight w:val="311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Другие общегосударственные расходы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99 0 00 2990 0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405,</w:t>
                  </w:r>
                  <w:r w:rsidR="008F14DD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9F7D30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395</w:t>
                  </w:r>
                  <w:r w:rsidR="009F7D3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4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132,</w:t>
                  </w:r>
                  <w:r w:rsidR="008F14DD"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376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9F7D30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137,</w:t>
                  </w:r>
                  <w:r w:rsidR="008F14DD">
                    <w:rPr>
                      <w:rFonts w:ascii="Times New Roman" w:hAnsi="Times New Roman"/>
                      <w:b/>
                      <w:sz w:val="26"/>
                      <w:szCs w:val="26"/>
                      <w:lang w:val="en-US" w:eastAsia="ru-RU"/>
                    </w:rPr>
                    <w:t>248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1C5A94" w:rsidRDefault="00C5196C" w:rsidP="00C5196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9F7D30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121</w:t>
                  </w:r>
                  <w:r w:rsidR="009F7D3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,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678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8F14DD" w:rsidRDefault="008F14DD" w:rsidP="00C5196C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1</w:t>
                  </w:r>
                  <w:r w:rsidR="009F7D30"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26,</w:t>
                  </w:r>
                  <w:r>
                    <w:rPr>
                      <w:rFonts w:ascii="Times New Roman" w:hAnsi="Times New Roman"/>
                      <w:sz w:val="26"/>
                      <w:szCs w:val="26"/>
                      <w:lang w:val="en-US" w:eastAsia="ru-RU"/>
                    </w:rPr>
                    <w:t>550</w:t>
                  </w:r>
                </w:p>
              </w:tc>
            </w:tr>
            <w:tr w:rsidR="003B7314" w:rsidRPr="001C5A94" w:rsidTr="007C7336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9F7D30" w:rsidP="003B7314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121,678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Default="009F7D30" w:rsidP="003B7314">
                  <w:r>
                    <w:t>126,550</w:t>
                  </w:r>
                </w:p>
              </w:tc>
            </w:tr>
            <w:tr w:rsidR="003B7314" w:rsidRPr="001C5A94" w:rsidTr="007C7336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9F7D30" w:rsidP="003B7314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121,678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Default="009F7D30" w:rsidP="003B7314">
                  <w:r>
                    <w:t>126,550</w:t>
                  </w:r>
                </w:p>
              </w:tc>
            </w:tr>
            <w:tr w:rsidR="00C5196C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196C" w:rsidRPr="001C5A94" w:rsidRDefault="00C5196C" w:rsidP="00C5196C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D73FB7" w:rsidRDefault="009F7D30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10,698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5196C" w:rsidRPr="00D73FB7" w:rsidRDefault="009F7D30" w:rsidP="00C5196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10,698</w:t>
                  </w:r>
                </w:p>
              </w:tc>
            </w:tr>
            <w:tr w:rsidR="003B7314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9F7D30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10,698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9F7D30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10,698</w:t>
                  </w:r>
                </w:p>
              </w:tc>
            </w:tr>
            <w:tr w:rsidR="003B7314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Мобилизационная и вневойсковая </w:t>
                  </w:r>
                </w:p>
                <w:p w:rsidR="003B7314" w:rsidRPr="001C5A94" w:rsidRDefault="003B7314" w:rsidP="003B7314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подготовка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02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7314" w:rsidRPr="001C5A94" w:rsidRDefault="003B7314" w:rsidP="003B7314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9F7D30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10,698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B7314" w:rsidRPr="00D73FB7" w:rsidRDefault="009F7D30" w:rsidP="003B7314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10,698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Style w:val="22"/>
                      <w:rFonts w:ascii="Times New Roman" w:hAnsi="Times New Roman"/>
                      <w:sz w:val="26"/>
                      <w:szCs w:val="26"/>
                    </w:rPr>
                    <w:t xml:space="preserve">Благоустройство территории  </w:t>
                  </w: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 xml:space="preserve">сельского поселения 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916,8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909,3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546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532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546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532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Основное мероприятие</w:t>
                  </w:r>
                </w:p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546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532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370,8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377,3</w:t>
                  </w:r>
                </w:p>
              </w:tc>
            </w:tr>
            <w:tr w:rsidR="00717A53" w:rsidRPr="001C5A94" w:rsidTr="0038568D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Основное мероприятие</w:t>
                  </w:r>
                </w:p>
                <w:p w:rsidR="00717A53" w:rsidRPr="001C5A94" w:rsidRDefault="00717A53" w:rsidP="00717A5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05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717A53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370,8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377,3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553,9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542,1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КУЛЬТУРА, КИНЕМАТОГРАФИЯ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553,9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542,1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200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553,9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542,1</w:t>
                  </w:r>
                </w:p>
              </w:tc>
            </w:tr>
            <w:tr w:rsidR="00717A53" w:rsidRPr="001C5A94" w:rsidTr="005A2DEF">
              <w:trPr>
                <w:trHeight w:val="569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Налог на имущество и земельный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17A53" w:rsidRPr="00C92595" w:rsidRDefault="009F7D30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40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C92595" w:rsidRDefault="009F7D30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eastAsia="ru-RU"/>
                    </w:rPr>
                    <w:t>39</w:t>
                  </w:r>
                </w:p>
              </w:tc>
            </w:tr>
            <w:tr w:rsidR="00717A53" w:rsidRPr="001C5A94" w:rsidTr="005A2DEF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08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39</w:t>
                  </w:r>
                </w:p>
              </w:tc>
            </w:tr>
            <w:tr w:rsidR="00717A53" w:rsidRPr="001C5A94" w:rsidTr="005A2DEF">
              <w:trPr>
                <w:trHeight w:val="597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</w:rPr>
                    <w:t>Налог на имущество и земельный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800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80</w:t>
                  </w: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10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1C5A94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01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40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17A53" w:rsidRPr="001C5A94" w:rsidRDefault="009F7D30" w:rsidP="00717A53">
                  <w:pPr>
                    <w:spacing w:after="10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39</w:t>
                  </w:r>
                </w:p>
              </w:tc>
            </w:tr>
            <w:tr w:rsidR="00717A53" w:rsidRPr="001C5A94" w:rsidTr="005A2DEF">
              <w:trPr>
                <w:trHeight w:val="418"/>
              </w:trPr>
              <w:tc>
                <w:tcPr>
                  <w:tcW w:w="4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1C5A9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717A53" w:rsidRPr="001C5A94" w:rsidRDefault="009F7D30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3054,376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717A53" w:rsidRPr="001C5A94" w:rsidRDefault="00717A53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717A53" w:rsidRPr="001C5A94" w:rsidRDefault="009F7D30" w:rsidP="00717A5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3037,848</w:t>
                  </w:r>
                </w:p>
              </w:tc>
            </w:tr>
          </w:tbl>
          <w:p w:rsidR="00A444E5" w:rsidRPr="001C5A94" w:rsidRDefault="00A444E5" w:rsidP="005A2DE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37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9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30" w:type="dxa"/>
            <w:vAlign w:val="bottom"/>
          </w:tcPr>
          <w:p w:rsidR="00A444E5" w:rsidRPr="001C5A94" w:rsidRDefault="00A444E5" w:rsidP="005A2DEF">
            <w:pPr>
              <w:spacing w:after="10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1C5A94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6D3C2C" w:rsidRPr="001C5A94" w:rsidRDefault="006D3C2C" w:rsidP="006D3C2C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6D3C2C" w:rsidRPr="001C5A94" w:rsidRDefault="006D3C2C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2E2147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2E2147" w:rsidRDefault="002E2147" w:rsidP="002E2147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p w:rsidR="00A444E5" w:rsidRDefault="00A444E5" w:rsidP="005A2DEF">
      <w:pPr>
        <w:pStyle w:val="ab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6"/>
          <w:szCs w:val="26"/>
        </w:rPr>
      </w:pPr>
    </w:p>
    <w:p w:rsidR="00A444E5" w:rsidRPr="0089645F" w:rsidRDefault="00A444E5" w:rsidP="003C247E">
      <w:pPr>
        <w:pStyle w:val="ab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 w:val="26"/>
          <w:szCs w:val="26"/>
        </w:rPr>
      </w:pPr>
    </w:p>
    <w:sectPr w:rsidR="00A444E5" w:rsidRPr="0089645F" w:rsidSect="00A20547">
      <w:footerReference w:type="first" r:id="rId7"/>
      <w:pgSz w:w="11906" w:h="16838"/>
      <w:pgMar w:top="993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C7E" w:rsidRDefault="00E60C7E">
      <w:pPr>
        <w:spacing w:after="0" w:line="240" w:lineRule="auto"/>
      </w:pPr>
      <w:r>
        <w:separator/>
      </w:r>
    </w:p>
  </w:endnote>
  <w:endnote w:type="continuationSeparator" w:id="0">
    <w:p w:rsidR="00E60C7E" w:rsidRDefault="00E6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3F5" w:rsidRPr="007E7CB0" w:rsidRDefault="00E60C7E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1753F5">
      <w:rPr>
        <w:noProof/>
      </w:rPr>
      <w:t>C:\Users\USER\Desktop\Прогноз бюджета 2023-25гг\проект бюджета 2023-25гг\Проект Решения о бюджете на 2023-2025.docx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C7E" w:rsidRDefault="00E60C7E">
      <w:pPr>
        <w:spacing w:after="0" w:line="240" w:lineRule="auto"/>
      </w:pPr>
      <w:r>
        <w:separator/>
      </w:r>
    </w:p>
  </w:footnote>
  <w:footnote w:type="continuationSeparator" w:id="0">
    <w:p w:rsidR="00E60C7E" w:rsidRDefault="00E60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1A46AC2"/>
    <w:multiLevelType w:val="hybridMultilevel"/>
    <w:tmpl w:val="DF9AD826"/>
    <w:lvl w:ilvl="0" w:tplc="F2569864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" w15:restartNumberingAfterBreak="0">
    <w:nsid w:val="7949316E"/>
    <w:multiLevelType w:val="hybridMultilevel"/>
    <w:tmpl w:val="FF366768"/>
    <w:lvl w:ilvl="0" w:tplc="B632501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149"/>
    <w:rsid w:val="000003D5"/>
    <w:rsid w:val="00001341"/>
    <w:rsid w:val="000016C0"/>
    <w:rsid w:val="00002A55"/>
    <w:rsid w:val="00003355"/>
    <w:rsid w:val="00004765"/>
    <w:rsid w:val="00004EC1"/>
    <w:rsid w:val="00005542"/>
    <w:rsid w:val="00005F6F"/>
    <w:rsid w:val="00012A09"/>
    <w:rsid w:val="00013826"/>
    <w:rsid w:val="000175F2"/>
    <w:rsid w:val="00024B55"/>
    <w:rsid w:val="00024D34"/>
    <w:rsid w:val="00025326"/>
    <w:rsid w:val="00025D52"/>
    <w:rsid w:val="00025F71"/>
    <w:rsid w:val="0002608D"/>
    <w:rsid w:val="000267CA"/>
    <w:rsid w:val="00026BC7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7682"/>
    <w:rsid w:val="00042905"/>
    <w:rsid w:val="00042F3A"/>
    <w:rsid w:val="00044BE8"/>
    <w:rsid w:val="00046FB4"/>
    <w:rsid w:val="00047DBB"/>
    <w:rsid w:val="00050C53"/>
    <w:rsid w:val="00052145"/>
    <w:rsid w:val="000521C3"/>
    <w:rsid w:val="00052DF1"/>
    <w:rsid w:val="00053854"/>
    <w:rsid w:val="0005413D"/>
    <w:rsid w:val="00054A71"/>
    <w:rsid w:val="00055FD9"/>
    <w:rsid w:val="00057FE2"/>
    <w:rsid w:val="00060FDB"/>
    <w:rsid w:val="00061374"/>
    <w:rsid w:val="00062654"/>
    <w:rsid w:val="00062763"/>
    <w:rsid w:val="000634A8"/>
    <w:rsid w:val="00064146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7ADD"/>
    <w:rsid w:val="00081213"/>
    <w:rsid w:val="00081A0C"/>
    <w:rsid w:val="00082E79"/>
    <w:rsid w:val="000832CC"/>
    <w:rsid w:val="00083524"/>
    <w:rsid w:val="00087B9D"/>
    <w:rsid w:val="00087D05"/>
    <w:rsid w:val="00091C3F"/>
    <w:rsid w:val="000924DA"/>
    <w:rsid w:val="00095312"/>
    <w:rsid w:val="00095FA7"/>
    <w:rsid w:val="00096AEA"/>
    <w:rsid w:val="00097098"/>
    <w:rsid w:val="0009719E"/>
    <w:rsid w:val="0009768E"/>
    <w:rsid w:val="000A1368"/>
    <w:rsid w:val="000A14F8"/>
    <w:rsid w:val="000A1B71"/>
    <w:rsid w:val="000A1FCD"/>
    <w:rsid w:val="000A29A9"/>
    <w:rsid w:val="000A2F07"/>
    <w:rsid w:val="000A60C9"/>
    <w:rsid w:val="000A77D6"/>
    <w:rsid w:val="000A7AB2"/>
    <w:rsid w:val="000B2365"/>
    <w:rsid w:val="000B2D4E"/>
    <w:rsid w:val="000B7323"/>
    <w:rsid w:val="000B7C48"/>
    <w:rsid w:val="000B7EEF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F1B45"/>
    <w:rsid w:val="000F1D09"/>
    <w:rsid w:val="000F2E24"/>
    <w:rsid w:val="000F4680"/>
    <w:rsid w:val="000F479D"/>
    <w:rsid w:val="000F4E12"/>
    <w:rsid w:val="000F4FE7"/>
    <w:rsid w:val="000F55B4"/>
    <w:rsid w:val="000F5E51"/>
    <w:rsid w:val="000F6762"/>
    <w:rsid w:val="000F72C8"/>
    <w:rsid w:val="001024A9"/>
    <w:rsid w:val="001032BB"/>
    <w:rsid w:val="00104621"/>
    <w:rsid w:val="00104F94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53B"/>
    <w:rsid w:val="00115B4E"/>
    <w:rsid w:val="0011617B"/>
    <w:rsid w:val="00116857"/>
    <w:rsid w:val="00116D7F"/>
    <w:rsid w:val="001176D6"/>
    <w:rsid w:val="00117D87"/>
    <w:rsid w:val="00117DA8"/>
    <w:rsid w:val="001205FB"/>
    <w:rsid w:val="00121064"/>
    <w:rsid w:val="00123AF4"/>
    <w:rsid w:val="001254A3"/>
    <w:rsid w:val="00125618"/>
    <w:rsid w:val="00125AFC"/>
    <w:rsid w:val="001261F7"/>
    <w:rsid w:val="001263BA"/>
    <w:rsid w:val="001277F6"/>
    <w:rsid w:val="00132A91"/>
    <w:rsid w:val="0013519F"/>
    <w:rsid w:val="00136D34"/>
    <w:rsid w:val="001411A4"/>
    <w:rsid w:val="00143583"/>
    <w:rsid w:val="0014499F"/>
    <w:rsid w:val="00144EBF"/>
    <w:rsid w:val="00145122"/>
    <w:rsid w:val="001470DC"/>
    <w:rsid w:val="001507A7"/>
    <w:rsid w:val="001522F9"/>
    <w:rsid w:val="00152ADB"/>
    <w:rsid w:val="00154EAA"/>
    <w:rsid w:val="00155A31"/>
    <w:rsid w:val="00155C21"/>
    <w:rsid w:val="00156273"/>
    <w:rsid w:val="0015730B"/>
    <w:rsid w:val="001579B3"/>
    <w:rsid w:val="00161C98"/>
    <w:rsid w:val="00162F88"/>
    <w:rsid w:val="00163923"/>
    <w:rsid w:val="001679CC"/>
    <w:rsid w:val="00170DAD"/>
    <w:rsid w:val="00170FA5"/>
    <w:rsid w:val="001716C9"/>
    <w:rsid w:val="0017207A"/>
    <w:rsid w:val="00173272"/>
    <w:rsid w:val="001737C1"/>
    <w:rsid w:val="00173E7C"/>
    <w:rsid w:val="00174ED7"/>
    <w:rsid w:val="001753F5"/>
    <w:rsid w:val="0017612D"/>
    <w:rsid w:val="001771E2"/>
    <w:rsid w:val="00181977"/>
    <w:rsid w:val="001828CD"/>
    <w:rsid w:val="00182C5F"/>
    <w:rsid w:val="00182F8A"/>
    <w:rsid w:val="0018308C"/>
    <w:rsid w:val="0018575B"/>
    <w:rsid w:val="0018609D"/>
    <w:rsid w:val="001872B3"/>
    <w:rsid w:val="00192139"/>
    <w:rsid w:val="00192C07"/>
    <w:rsid w:val="00193AB8"/>
    <w:rsid w:val="00193DF2"/>
    <w:rsid w:val="0019411B"/>
    <w:rsid w:val="001950A4"/>
    <w:rsid w:val="00195A5F"/>
    <w:rsid w:val="001962D2"/>
    <w:rsid w:val="001A15BE"/>
    <w:rsid w:val="001A45FD"/>
    <w:rsid w:val="001A4AD1"/>
    <w:rsid w:val="001A4AE8"/>
    <w:rsid w:val="001B1CD1"/>
    <w:rsid w:val="001B4E9F"/>
    <w:rsid w:val="001B58E5"/>
    <w:rsid w:val="001B6485"/>
    <w:rsid w:val="001B69DC"/>
    <w:rsid w:val="001B70BC"/>
    <w:rsid w:val="001C1A21"/>
    <w:rsid w:val="001C243C"/>
    <w:rsid w:val="001C2D6F"/>
    <w:rsid w:val="001C3A61"/>
    <w:rsid w:val="001C3B13"/>
    <w:rsid w:val="001C5180"/>
    <w:rsid w:val="001C5424"/>
    <w:rsid w:val="001C5A94"/>
    <w:rsid w:val="001C5D5E"/>
    <w:rsid w:val="001C5E66"/>
    <w:rsid w:val="001C60A0"/>
    <w:rsid w:val="001C64B3"/>
    <w:rsid w:val="001C77F2"/>
    <w:rsid w:val="001C7FC9"/>
    <w:rsid w:val="001D12D9"/>
    <w:rsid w:val="001D207A"/>
    <w:rsid w:val="001D4477"/>
    <w:rsid w:val="001D500E"/>
    <w:rsid w:val="001D76EF"/>
    <w:rsid w:val="001D7C55"/>
    <w:rsid w:val="001E1AE0"/>
    <w:rsid w:val="001E315F"/>
    <w:rsid w:val="001E3789"/>
    <w:rsid w:val="001E3C7A"/>
    <w:rsid w:val="001E637A"/>
    <w:rsid w:val="001E73A5"/>
    <w:rsid w:val="001E75D2"/>
    <w:rsid w:val="001F3AA9"/>
    <w:rsid w:val="001F3FAB"/>
    <w:rsid w:val="001F4000"/>
    <w:rsid w:val="001F6BD2"/>
    <w:rsid w:val="001F7054"/>
    <w:rsid w:val="001F7066"/>
    <w:rsid w:val="001F70BD"/>
    <w:rsid w:val="001F775C"/>
    <w:rsid w:val="001F7D1D"/>
    <w:rsid w:val="00201C00"/>
    <w:rsid w:val="00202681"/>
    <w:rsid w:val="002028C3"/>
    <w:rsid w:val="00202F58"/>
    <w:rsid w:val="00207EB6"/>
    <w:rsid w:val="00211C40"/>
    <w:rsid w:val="00213C1B"/>
    <w:rsid w:val="00213F5B"/>
    <w:rsid w:val="00216C95"/>
    <w:rsid w:val="00216C97"/>
    <w:rsid w:val="002170A2"/>
    <w:rsid w:val="00220591"/>
    <w:rsid w:val="0022140F"/>
    <w:rsid w:val="002219E5"/>
    <w:rsid w:val="00223A9A"/>
    <w:rsid w:val="002247B4"/>
    <w:rsid w:val="00225057"/>
    <w:rsid w:val="0022592D"/>
    <w:rsid w:val="00225D38"/>
    <w:rsid w:val="0023110A"/>
    <w:rsid w:val="002313A8"/>
    <w:rsid w:val="002314B0"/>
    <w:rsid w:val="0023157A"/>
    <w:rsid w:val="00232190"/>
    <w:rsid w:val="00232370"/>
    <w:rsid w:val="002330AF"/>
    <w:rsid w:val="0023340A"/>
    <w:rsid w:val="002354F4"/>
    <w:rsid w:val="00235D3E"/>
    <w:rsid w:val="00236961"/>
    <w:rsid w:val="00236B62"/>
    <w:rsid w:val="002400FE"/>
    <w:rsid w:val="00240910"/>
    <w:rsid w:val="00240B2A"/>
    <w:rsid w:val="00241112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658"/>
    <w:rsid w:val="002521CA"/>
    <w:rsid w:val="0025333E"/>
    <w:rsid w:val="002535D8"/>
    <w:rsid w:val="00261125"/>
    <w:rsid w:val="00262AA9"/>
    <w:rsid w:val="002646FD"/>
    <w:rsid w:val="002652DD"/>
    <w:rsid w:val="0026556E"/>
    <w:rsid w:val="00266EB5"/>
    <w:rsid w:val="0027051C"/>
    <w:rsid w:val="00270C4D"/>
    <w:rsid w:val="00271774"/>
    <w:rsid w:val="00274FF9"/>
    <w:rsid w:val="00275B02"/>
    <w:rsid w:val="00276F3C"/>
    <w:rsid w:val="002770B3"/>
    <w:rsid w:val="0028018D"/>
    <w:rsid w:val="002809A1"/>
    <w:rsid w:val="0028359C"/>
    <w:rsid w:val="002852B1"/>
    <w:rsid w:val="00285A9E"/>
    <w:rsid w:val="00286A5B"/>
    <w:rsid w:val="0029137E"/>
    <w:rsid w:val="00291646"/>
    <w:rsid w:val="0029322C"/>
    <w:rsid w:val="0029530F"/>
    <w:rsid w:val="00295EB5"/>
    <w:rsid w:val="0029760C"/>
    <w:rsid w:val="002A0EC6"/>
    <w:rsid w:val="002A2C2E"/>
    <w:rsid w:val="002A323A"/>
    <w:rsid w:val="002A4326"/>
    <w:rsid w:val="002A449A"/>
    <w:rsid w:val="002A6F6B"/>
    <w:rsid w:val="002A7D0E"/>
    <w:rsid w:val="002B096E"/>
    <w:rsid w:val="002B2241"/>
    <w:rsid w:val="002B42D9"/>
    <w:rsid w:val="002B52D8"/>
    <w:rsid w:val="002B597D"/>
    <w:rsid w:val="002B61C2"/>
    <w:rsid w:val="002C0B67"/>
    <w:rsid w:val="002C32C2"/>
    <w:rsid w:val="002C511C"/>
    <w:rsid w:val="002C5987"/>
    <w:rsid w:val="002C60D1"/>
    <w:rsid w:val="002C63E2"/>
    <w:rsid w:val="002C6E26"/>
    <w:rsid w:val="002C7982"/>
    <w:rsid w:val="002D071B"/>
    <w:rsid w:val="002D2E69"/>
    <w:rsid w:val="002D3967"/>
    <w:rsid w:val="002D4716"/>
    <w:rsid w:val="002D64F5"/>
    <w:rsid w:val="002D6FD8"/>
    <w:rsid w:val="002E03EA"/>
    <w:rsid w:val="002E2147"/>
    <w:rsid w:val="002E36CF"/>
    <w:rsid w:val="002E3DD2"/>
    <w:rsid w:val="002E6DF2"/>
    <w:rsid w:val="002E725D"/>
    <w:rsid w:val="002F0850"/>
    <w:rsid w:val="002F2085"/>
    <w:rsid w:val="002F291E"/>
    <w:rsid w:val="002F5EC7"/>
    <w:rsid w:val="002F753C"/>
    <w:rsid w:val="002F79A0"/>
    <w:rsid w:val="0030165C"/>
    <w:rsid w:val="0030307D"/>
    <w:rsid w:val="00306FA3"/>
    <w:rsid w:val="003118CD"/>
    <w:rsid w:val="00313452"/>
    <w:rsid w:val="003141EA"/>
    <w:rsid w:val="00315E29"/>
    <w:rsid w:val="00316726"/>
    <w:rsid w:val="00316863"/>
    <w:rsid w:val="00321EB9"/>
    <w:rsid w:val="003236B4"/>
    <w:rsid w:val="003246C9"/>
    <w:rsid w:val="00327BE4"/>
    <w:rsid w:val="00327C1C"/>
    <w:rsid w:val="00327CF0"/>
    <w:rsid w:val="00330EFC"/>
    <w:rsid w:val="00331DD2"/>
    <w:rsid w:val="0033291F"/>
    <w:rsid w:val="0033768F"/>
    <w:rsid w:val="003407C3"/>
    <w:rsid w:val="003410BD"/>
    <w:rsid w:val="00341876"/>
    <w:rsid w:val="0034386A"/>
    <w:rsid w:val="00345027"/>
    <w:rsid w:val="00345672"/>
    <w:rsid w:val="00346BD4"/>
    <w:rsid w:val="003501DB"/>
    <w:rsid w:val="0035058B"/>
    <w:rsid w:val="003512BA"/>
    <w:rsid w:val="00352113"/>
    <w:rsid w:val="0035266A"/>
    <w:rsid w:val="00353368"/>
    <w:rsid w:val="00353E0E"/>
    <w:rsid w:val="0035563F"/>
    <w:rsid w:val="00357F24"/>
    <w:rsid w:val="00364845"/>
    <w:rsid w:val="00364CF8"/>
    <w:rsid w:val="00365FBA"/>
    <w:rsid w:val="003667FB"/>
    <w:rsid w:val="003705BF"/>
    <w:rsid w:val="00370DA2"/>
    <w:rsid w:val="003716C6"/>
    <w:rsid w:val="003741AD"/>
    <w:rsid w:val="00374F89"/>
    <w:rsid w:val="00376586"/>
    <w:rsid w:val="003765C2"/>
    <w:rsid w:val="00376EE5"/>
    <w:rsid w:val="00380565"/>
    <w:rsid w:val="00381220"/>
    <w:rsid w:val="00381364"/>
    <w:rsid w:val="00381448"/>
    <w:rsid w:val="00382BF8"/>
    <w:rsid w:val="003830F7"/>
    <w:rsid w:val="00384EBF"/>
    <w:rsid w:val="0038568D"/>
    <w:rsid w:val="003858CB"/>
    <w:rsid w:val="00385C3B"/>
    <w:rsid w:val="003869FB"/>
    <w:rsid w:val="003911EB"/>
    <w:rsid w:val="00392932"/>
    <w:rsid w:val="00393E37"/>
    <w:rsid w:val="00394295"/>
    <w:rsid w:val="003959D9"/>
    <w:rsid w:val="003A1802"/>
    <w:rsid w:val="003A23B1"/>
    <w:rsid w:val="003A4232"/>
    <w:rsid w:val="003A4456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2DA9"/>
    <w:rsid w:val="003B3A5D"/>
    <w:rsid w:val="003B43F4"/>
    <w:rsid w:val="003B7314"/>
    <w:rsid w:val="003B7D2D"/>
    <w:rsid w:val="003B7D3B"/>
    <w:rsid w:val="003C247E"/>
    <w:rsid w:val="003C2B8A"/>
    <w:rsid w:val="003C2E3C"/>
    <w:rsid w:val="003C33EF"/>
    <w:rsid w:val="003C34E3"/>
    <w:rsid w:val="003C59E7"/>
    <w:rsid w:val="003C5EF1"/>
    <w:rsid w:val="003D053C"/>
    <w:rsid w:val="003D1DB0"/>
    <w:rsid w:val="003D2698"/>
    <w:rsid w:val="003D2915"/>
    <w:rsid w:val="003D3D6A"/>
    <w:rsid w:val="003D6BC9"/>
    <w:rsid w:val="003D7030"/>
    <w:rsid w:val="003D756E"/>
    <w:rsid w:val="003E0356"/>
    <w:rsid w:val="003E12BD"/>
    <w:rsid w:val="003E1EB5"/>
    <w:rsid w:val="003E32B8"/>
    <w:rsid w:val="003E5809"/>
    <w:rsid w:val="003E5E58"/>
    <w:rsid w:val="003F0A0B"/>
    <w:rsid w:val="003F1748"/>
    <w:rsid w:val="003F1C0B"/>
    <w:rsid w:val="003F4141"/>
    <w:rsid w:val="003F53C1"/>
    <w:rsid w:val="003F7BFB"/>
    <w:rsid w:val="00401101"/>
    <w:rsid w:val="00401167"/>
    <w:rsid w:val="00401E14"/>
    <w:rsid w:val="00402C95"/>
    <w:rsid w:val="00405932"/>
    <w:rsid w:val="00405A30"/>
    <w:rsid w:val="00405D5B"/>
    <w:rsid w:val="004075A5"/>
    <w:rsid w:val="004103E4"/>
    <w:rsid w:val="004129CB"/>
    <w:rsid w:val="00412D2F"/>
    <w:rsid w:val="00412DB6"/>
    <w:rsid w:val="004133EA"/>
    <w:rsid w:val="00413605"/>
    <w:rsid w:val="00415A0E"/>
    <w:rsid w:val="00421A50"/>
    <w:rsid w:val="00422121"/>
    <w:rsid w:val="00424228"/>
    <w:rsid w:val="00425034"/>
    <w:rsid w:val="0042550E"/>
    <w:rsid w:val="0042626A"/>
    <w:rsid w:val="00426D26"/>
    <w:rsid w:val="00432363"/>
    <w:rsid w:val="004329A4"/>
    <w:rsid w:val="004335F2"/>
    <w:rsid w:val="0043401F"/>
    <w:rsid w:val="004348D6"/>
    <w:rsid w:val="00435118"/>
    <w:rsid w:val="004360DD"/>
    <w:rsid w:val="004363ED"/>
    <w:rsid w:val="00436C74"/>
    <w:rsid w:val="00437E1E"/>
    <w:rsid w:val="00441FB3"/>
    <w:rsid w:val="004433E5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6D21"/>
    <w:rsid w:val="0046194B"/>
    <w:rsid w:val="00463DBD"/>
    <w:rsid w:val="00464F09"/>
    <w:rsid w:val="004659BA"/>
    <w:rsid w:val="00466120"/>
    <w:rsid w:val="0047024A"/>
    <w:rsid w:val="004715A8"/>
    <w:rsid w:val="0047295A"/>
    <w:rsid w:val="00472EE4"/>
    <w:rsid w:val="00472F62"/>
    <w:rsid w:val="00473098"/>
    <w:rsid w:val="004754DD"/>
    <w:rsid w:val="00476147"/>
    <w:rsid w:val="00477091"/>
    <w:rsid w:val="00477D29"/>
    <w:rsid w:val="0048177F"/>
    <w:rsid w:val="0048218C"/>
    <w:rsid w:val="00485074"/>
    <w:rsid w:val="004854D1"/>
    <w:rsid w:val="004862E4"/>
    <w:rsid w:val="004866A6"/>
    <w:rsid w:val="004868F5"/>
    <w:rsid w:val="00486957"/>
    <w:rsid w:val="00487B77"/>
    <w:rsid w:val="00490E6B"/>
    <w:rsid w:val="0049195D"/>
    <w:rsid w:val="00492B6A"/>
    <w:rsid w:val="0049318C"/>
    <w:rsid w:val="004971EB"/>
    <w:rsid w:val="00497293"/>
    <w:rsid w:val="004A18B9"/>
    <w:rsid w:val="004A4CE7"/>
    <w:rsid w:val="004A4F1B"/>
    <w:rsid w:val="004A6B3B"/>
    <w:rsid w:val="004B23A8"/>
    <w:rsid w:val="004B3823"/>
    <w:rsid w:val="004B55F8"/>
    <w:rsid w:val="004B5BC2"/>
    <w:rsid w:val="004B7250"/>
    <w:rsid w:val="004B7C7F"/>
    <w:rsid w:val="004C0E5A"/>
    <w:rsid w:val="004C38F0"/>
    <w:rsid w:val="004C3F80"/>
    <w:rsid w:val="004C6588"/>
    <w:rsid w:val="004C75D2"/>
    <w:rsid w:val="004C7F4A"/>
    <w:rsid w:val="004D2264"/>
    <w:rsid w:val="004D25E7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1E25"/>
    <w:rsid w:val="004F4444"/>
    <w:rsid w:val="004F5514"/>
    <w:rsid w:val="004F55B3"/>
    <w:rsid w:val="004F6294"/>
    <w:rsid w:val="004F632F"/>
    <w:rsid w:val="00500127"/>
    <w:rsid w:val="0050047A"/>
    <w:rsid w:val="00501BF1"/>
    <w:rsid w:val="0050239C"/>
    <w:rsid w:val="00503624"/>
    <w:rsid w:val="0050420F"/>
    <w:rsid w:val="00504B62"/>
    <w:rsid w:val="00506382"/>
    <w:rsid w:val="00506EB9"/>
    <w:rsid w:val="00507F6E"/>
    <w:rsid w:val="00510986"/>
    <w:rsid w:val="00513B79"/>
    <w:rsid w:val="00515434"/>
    <w:rsid w:val="0051779F"/>
    <w:rsid w:val="00517998"/>
    <w:rsid w:val="005206E1"/>
    <w:rsid w:val="00523543"/>
    <w:rsid w:val="005242F0"/>
    <w:rsid w:val="005242FD"/>
    <w:rsid w:val="00524DAE"/>
    <w:rsid w:val="005262E8"/>
    <w:rsid w:val="00530253"/>
    <w:rsid w:val="00531690"/>
    <w:rsid w:val="0053421B"/>
    <w:rsid w:val="00534736"/>
    <w:rsid w:val="005358DA"/>
    <w:rsid w:val="005359D2"/>
    <w:rsid w:val="00535DFE"/>
    <w:rsid w:val="00535F5D"/>
    <w:rsid w:val="00536422"/>
    <w:rsid w:val="005374A6"/>
    <w:rsid w:val="00541B81"/>
    <w:rsid w:val="00542823"/>
    <w:rsid w:val="00542F0A"/>
    <w:rsid w:val="00544677"/>
    <w:rsid w:val="005448DC"/>
    <w:rsid w:val="0054584A"/>
    <w:rsid w:val="00547BFF"/>
    <w:rsid w:val="00550BE3"/>
    <w:rsid w:val="00551A7F"/>
    <w:rsid w:val="00552FBD"/>
    <w:rsid w:val="00553B95"/>
    <w:rsid w:val="0055432D"/>
    <w:rsid w:val="0055468B"/>
    <w:rsid w:val="00555AB0"/>
    <w:rsid w:val="00555ECF"/>
    <w:rsid w:val="00556583"/>
    <w:rsid w:val="00556938"/>
    <w:rsid w:val="00562102"/>
    <w:rsid w:val="00562D59"/>
    <w:rsid w:val="00565D13"/>
    <w:rsid w:val="00567F21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205C"/>
    <w:rsid w:val="00595DF1"/>
    <w:rsid w:val="005971CD"/>
    <w:rsid w:val="005A0831"/>
    <w:rsid w:val="005A1436"/>
    <w:rsid w:val="005A2DEF"/>
    <w:rsid w:val="005A553E"/>
    <w:rsid w:val="005B0B37"/>
    <w:rsid w:val="005B1523"/>
    <w:rsid w:val="005B19AD"/>
    <w:rsid w:val="005B1BDB"/>
    <w:rsid w:val="005B2650"/>
    <w:rsid w:val="005B28B1"/>
    <w:rsid w:val="005B2956"/>
    <w:rsid w:val="005B51DF"/>
    <w:rsid w:val="005B5BD4"/>
    <w:rsid w:val="005B60C7"/>
    <w:rsid w:val="005B61D6"/>
    <w:rsid w:val="005B6643"/>
    <w:rsid w:val="005C03D0"/>
    <w:rsid w:val="005C0640"/>
    <w:rsid w:val="005C2446"/>
    <w:rsid w:val="005C31E9"/>
    <w:rsid w:val="005C3507"/>
    <w:rsid w:val="005C36DB"/>
    <w:rsid w:val="005C3DED"/>
    <w:rsid w:val="005C491D"/>
    <w:rsid w:val="005C527D"/>
    <w:rsid w:val="005D288B"/>
    <w:rsid w:val="005D310B"/>
    <w:rsid w:val="005D6F43"/>
    <w:rsid w:val="005E3BF1"/>
    <w:rsid w:val="005E4BE4"/>
    <w:rsid w:val="005E6759"/>
    <w:rsid w:val="005F0874"/>
    <w:rsid w:val="005F1349"/>
    <w:rsid w:val="005F1B9F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1013B"/>
    <w:rsid w:val="00610CCF"/>
    <w:rsid w:val="00611079"/>
    <w:rsid w:val="00611E4C"/>
    <w:rsid w:val="0061268C"/>
    <w:rsid w:val="0061414E"/>
    <w:rsid w:val="006146BE"/>
    <w:rsid w:val="006148E3"/>
    <w:rsid w:val="00615E86"/>
    <w:rsid w:val="006167EE"/>
    <w:rsid w:val="006171C3"/>
    <w:rsid w:val="006220C4"/>
    <w:rsid w:val="00622EC6"/>
    <w:rsid w:val="00624350"/>
    <w:rsid w:val="006246F6"/>
    <w:rsid w:val="0062558E"/>
    <w:rsid w:val="006268B4"/>
    <w:rsid w:val="0062707A"/>
    <w:rsid w:val="00630518"/>
    <w:rsid w:val="00631274"/>
    <w:rsid w:val="00632088"/>
    <w:rsid w:val="00632366"/>
    <w:rsid w:val="00633253"/>
    <w:rsid w:val="00633FFB"/>
    <w:rsid w:val="00635295"/>
    <w:rsid w:val="00635F99"/>
    <w:rsid w:val="00640BBD"/>
    <w:rsid w:val="006423BD"/>
    <w:rsid w:val="0064253E"/>
    <w:rsid w:val="0064278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1251"/>
    <w:rsid w:val="00652604"/>
    <w:rsid w:val="00652710"/>
    <w:rsid w:val="006530C8"/>
    <w:rsid w:val="00654410"/>
    <w:rsid w:val="006548EA"/>
    <w:rsid w:val="00654AA6"/>
    <w:rsid w:val="00655345"/>
    <w:rsid w:val="00656442"/>
    <w:rsid w:val="00656E87"/>
    <w:rsid w:val="00657118"/>
    <w:rsid w:val="00657D46"/>
    <w:rsid w:val="006613CC"/>
    <w:rsid w:val="00662566"/>
    <w:rsid w:val="00663B1E"/>
    <w:rsid w:val="00670282"/>
    <w:rsid w:val="00670E6C"/>
    <w:rsid w:val="00671744"/>
    <w:rsid w:val="00671BFF"/>
    <w:rsid w:val="006723B6"/>
    <w:rsid w:val="0067286D"/>
    <w:rsid w:val="00672976"/>
    <w:rsid w:val="00672AFD"/>
    <w:rsid w:val="00673CBD"/>
    <w:rsid w:val="0067485C"/>
    <w:rsid w:val="00674D93"/>
    <w:rsid w:val="00675E4A"/>
    <w:rsid w:val="0067669B"/>
    <w:rsid w:val="00677ECB"/>
    <w:rsid w:val="006825D6"/>
    <w:rsid w:val="00683897"/>
    <w:rsid w:val="00684F59"/>
    <w:rsid w:val="006863E7"/>
    <w:rsid w:val="006868F2"/>
    <w:rsid w:val="00686CE4"/>
    <w:rsid w:val="00687A47"/>
    <w:rsid w:val="00687E9D"/>
    <w:rsid w:val="006906FF"/>
    <w:rsid w:val="00690AC9"/>
    <w:rsid w:val="00691431"/>
    <w:rsid w:val="00691A82"/>
    <w:rsid w:val="00692BBF"/>
    <w:rsid w:val="00694023"/>
    <w:rsid w:val="006978F6"/>
    <w:rsid w:val="006A19FD"/>
    <w:rsid w:val="006A1A5F"/>
    <w:rsid w:val="006A37AC"/>
    <w:rsid w:val="006A3C3A"/>
    <w:rsid w:val="006A40EE"/>
    <w:rsid w:val="006A4EE8"/>
    <w:rsid w:val="006A6995"/>
    <w:rsid w:val="006A699C"/>
    <w:rsid w:val="006B11C4"/>
    <w:rsid w:val="006B1383"/>
    <w:rsid w:val="006B1E11"/>
    <w:rsid w:val="006B3A25"/>
    <w:rsid w:val="006B618F"/>
    <w:rsid w:val="006B6E66"/>
    <w:rsid w:val="006B7935"/>
    <w:rsid w:val="006C0D2F"/>
    <w:rsid w:val="006C0D71"/>
    <w:rsid w:val="006C1F7C"/>
    <w:rsid w:val="006C6385"/>
    <w:rsid w:val="006C6E47"/>
    <w:rsid w:val="006D00ED"/>
    <w:rsid w:val="006D297F"/>
    <w:rsid w:val="006D2CB7"/>
    <w:rsid w:val="006D3C2C"/>
    <w:rsid w:val="006D3FE0"/>
    <w:rsid w:val="006D4677"/>
    <w:rsid w:val="006D6C20"/>
    <w:rsid w:val="006E028E"/>
    <w:rsid w:val="006E0913"/>
    <w:rsid w:val="006E0F51"/>
    <w:rsid w:val="006E380D"/>
    <w:rsid w:val="006E4013"/>
    <w:rsid w:val="006E4410"/>
    <w:rsid w:val="006E6582"/>
    <w:rsid w:val="006F1DE2"/>
    <w:rsid w:val="006F271E"/>
    <w:rsid w:val="006F403C"/>
    <w:rsid w:val="006F43F6"/>
    <w:rsid w:val="006F674E"/>
    <w:rsid w:val="006F6F94"/>
    <w:rsid w:val="006F78BD"/>
    <w:rsid w:val="006F7F5A"/>
    <w:rsid w:val="0070110B"/>
    <w:rsid w:val="00701A03"/>
    <w:rsid w:val="007021BC"/>
    <w:rsid w:val="00702844"/>
    <w:rsid w:val="007036F8"/>
    <w:rsid w:val="00703AFA"/>
    <w:rsid w:val="00703EDB"/>
    <w:rsid w:val="00705970"/>
    <w:rsid w:val="00705BCA"/>
    <w:rsid w:val="0070750D"/>
    <w:rsid w:val="00707A8C"/>
    <w:rsid w:val="007100AB"/>
    <w:rsid w:val="00711AB9"/>
    <w:rsid w:val="00714199"/>
    <w:rsid w:val="00717A53"/>
    <w:rsid w:val="00720164"/>
    <w:rsid w:val="007213CA"/>
    <w:rsid w:val="00723EAB"/>
    <w:rsid w:val="0072405E"/>
    <w:rsid w:val="00724209"/>
    <w:rsid w:val="00724D82"/>
    <w:rsid w:val="00725D94"/>
    <w:rsid w:val="007310A0"/>
    <w:rsid w:val="007336D4"/>
    <w:rsid w:val="007349B9"/>
    <w:rsid w:val="00735FEA"/>
    <w:rsid w:val="0073657C"/>
    <w:rsid w:val="00736A09"/>
    <w:rsid w:val="0073721C"/>
    <w:rsid w:val="00746CE7"/>
    <w:rsid w:val="0074733F"/>
    <w:rsid w:val="0075110F"/>
    <w:rsid w:val="00754DF9"/>
    <w:rsid w:val="007578BE"/>
    <w:rsid w:val="00760983"/>
    <w:rsid w:val="00760FB2"/>
    <w:rsid w:val="00761D4D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653A"/>
    <w:rsid w:val="007768F8"/>
    <w:rsid w:val="00782C79"/>
    <w:rsid w:val="00783D5B"/>
    <w:rsid w:val="00784A43"/>
    <w:rsid w:val="007854F6"/>
    <w:rsid w:val="00785D8F"/>
    <w:rsid w:val="007900BA"/>
    <w:rsid w:val="0079026A"/>
    <w:rsid w:val="00790CB6"/>
    <w:rsid w:val="00792933"/>
    <w:rsid w:val="00793CF6"/>
    <w:rsid w:val="00794FA3"/>
    <w:rsid w:val="00795C08"/>
    <w:rsid w:val="00797E43"/>
    <w:rsid w:val="007A0085"/>
    <w:rsid w:val="007A1ECF"/>
    <w:rsid w:val="007A2306"/>
    <w:rsid w:val="007A2996"/>
    <w:rsid w:val="007A3B1C"/>
    <w:rsid w:val="007A45FC"/>
    <w:rsid w:val="007A56F4"/>
    <w:rsid w:val="007A5F8C"/>
    <w:rsid w:val="007A6944"/>
    <w:rsid w:val="007A72AC"/>
    <w:rsid w:val="007B1C56"/>
    <w:rsid w:val="007B7086"/>
    <w:rsid w:val="007B7F52"/>
    <w:rsid w:val="007C116A"/>
    <w:rsid w:val="007C1640"/>
    <w:rsid w:val="007C37F2"/>
    <w:rsid w:val="007C45D0"/>
    <w:rsid w:val="007C47FC"/>
    <w:rsid w:val="007C4F7F"/>
    <w:rsid w:val="007C72FD"/>
    <w:rsid w:val="007C7336"/>
    <w:rsid w:val="007C7E90"/>
    <w:rsid w:val="007D226D"/>
    <w:rsid w:val="007D3CAA"/>
    <w:rsid w:val="007D4F5E"/>
    <w:rsid w:val="007D5BDE"/>
    <w:rsid w:val="007E08A1"/>
    <w:rsid w:val="007E0B31"/>
    <w:rsid w:val="007E0FB9"/>
    <w:rsid w:val="007E2A49"/>
    <w:rsid w:val="007E2DFB"/>
    <w:rsid w:val="007E3004"/>
    <w:rsid w:val="007E7994"/>
    <w:rsid w:val="007E7CB0"/>
    <w:rsid w:val="007F0820"/>
    <w:rsid w:val="007F3983"/>
    <w:rsid w:val="007F3BBD"/>
    <w:rsid w:val="007F51B8"/>
    <w:rsid w:val="00801147"/>
    <w:rsid w:val="00804D40"/>
    <w:rsid w:val="008056F3"/>
    <w:rsid w:val="00807142"/>
    <w:rsid w:val="0080741A"/>
    <w:rsid w:val="00807768"/>
    <w:rsid w:val="00812958"/>
    <w:rsid w:val="00812C03"/>
    <w:rsid w:val="00814849"/>
    <w:rsid w:val="00816114"/>
    <w:rsid w:val="00817E0F"/>
    <w:rsid w:val="0082093E"/>
    <w:rsid w:val="00820B62"/>
    <w:rsid w:val="0082225D"/>
    <w:rsid w:val="00822D88"/>
    <w:rsid w:val="0082306A"/>
    <w:rsid w:val="008245AB"/>
    <w:rsid w:val="008262B5"/>
    <w:rsid w:val="00826B0D"/>
    <w:rsid w:val="00827260"/>
    <w:rsid w:val="00830BCF"/>
    <w:rsid w:val="00831049"/>
    <w:rsid w:val="008310F0"/>
    <w:rsid w:val="008315E4"/>
    <w:rsid w:val="00833441"/>
    <w:rsid w:val="00833732"/>
    <w:rsid w:val="008350EF"/>
    <w:rsid w:val="00835EBA"/>
    <w:rsid w:val="00835F0E"/>
    <w:rsid w:val="0083729E"/>
    <w:rsid w:val="00837DBA"/>
    <w:rsid w:val="0084154C"/>
    <w:rsid w:val="00841D2F"/>
    <w:rsid w:val="008427A9"/>
    <w:rsid w:val="00843AE2"/>
    <w:rsid w:val="0084590D"/>
    <w:rsid w:val="008470D2"/>
    <w:rsid w:val="00847328"/>
    <w:rsid w:val="008530FB"/>
    <w:rsid w:val="00853588"/>
    <w:rsid w:val="00855C65"/>
    <w:rsid w:val="008621F7"/>
    <w:rsid w:val="008632B7"/>
    <w:rsid w:val="00863AA9"/>
    <w:rsid w:val="00864837"/>
    <w:rsid w:val="00864E37"/>
    <w:rsid w:val="00865776"/>
    <w:rsid w:val="00867E4E"/>
    <w:rsid w:val="008700A9"/>
    <w:rsid w:val="00870357"/>
    <w:rsid w:val="0087058D"/>
    <w:rsid w:val="00870781"/>
    <w:rsid w:val="00870F2C"/>
    <w:rsid w:val="00872033"/>
    <w:rsid w:val="0087233B"/>
    <w:rsid w:val="008727F3"/>
    <w:rsid w:val="008748AE"/>
    <w:rsid w:val="00876BDE"/>
    <w:rsid w:val="00877D4E"/>
    <w:rsid w:val="00880A63"/>
    <w:rsid w:val="00882014"/>
    <w:rsid w:val="0088572B"/>
    <w:rsid w:val="00886407"/>
    <w:rsid w:val="00886788"/>
    <w:rsid w:val="008877B7"/>
    <w:rsid w:val="00887FBA"/>
    <w:rsid w:val="00890976"/>
    <w:rsid w:val="00890C33"/>
    <w:rsid w:val="00890F85"/>
    <w:rsid w:val="00891D8F"/>
    <w:rsid w:val="00892F73"/>
    <w:rsid w:val="008935BD"/>
    <w:rsid w:val="00893756"/>
    <w:rsid w:val="00895529"/>
    <w:rsid w:val="0089645F"/>
    <w:rsid w:val="008A035A"/>
    <w:rsid w:val="008A15A3"/>
    <w:rsid w:val="008A1672"/>
    <w:rsid w:val="008A2529"/>
    <w:rsid w:val="008A2C5B"/>
    <w:rsid w:val="008A3033"/>
    <w:rsid w:val="008A3134"/>
    <w:rsid w:val="008A3DD8"/>
    <w:rsid w:val="008A47EC"/>
    <w:rsid w:val="008A653E"/>
    <w:rsid w:val="008A7A38"/>
    <w:rsid w:val="008B08C6"/>
    <w:rsid w:val="008B0981"/>
    <w:rsid w:val="008B200B"/>
    <w:rsid w:val="008B222A"/>
    <w:rsid w:val="008B52D0"/>
    <w:rsid w:val="008B77DD"/>
    <w:rsid w:val="008B7F4A"/>
    <w:rsid w:val="008C14E0"/>
    <w:rsid w:val="008C19D9"/>
    <w:rsid w:val="008C2C9D"/>
    <w:rsid w:val="008C2D49"/>
    <w:rsid w:val="008C3AE0"/>
    <w:rsid w:val="008C4BE6"/>
    <w:rsid w:val="008C5C2E"/>
    <w:rsid w:val="008C62A8"/>
    <w:rsid w:val="008C79E8"/>
    <w:rsid w:val="008D3596"/>
    <w:rsid w:val="008D4870"/>
    <w:rsid w:val="008D6EC2"/>
    <w:rsid w:val="008D7602"/>
    <w:rsid w:val="008D7760"/>
    <w:rsid w:val="008E23B7"/>
    <w:rsid w:val="008E361E"/>
    <w:rsid w:val="008E3B7C"/>
    <w:rsid w:val="008E5388"/>
    <w:rsid w:val="008E6832"/>
    <w:rsid w:val="008E7AE9"/>
    <w:rsid w:val="008E7FAF"/>
    <w:rsid w:val="008F1023"/>
    <w:rsid w:val="008F14DD"/>
    <w:rsid w:val="008F181D"/>
    <w:rsid w:val="008F2377"/>
    <w:rsid w:val="008F283C"/>
    <w:rsid w:val="008F2C1D"/>
    <w:rsid w:val="008F3DC7"/>
    <w:rsid w:val="008F4BAC"/>
    <w:rsid w:val="008F4BC5"/>
    <w:rsid w:val="008F5210"/>
    <w:rsid w:val="008F5D08"/>
    <w:rsid w:val="008F684F"/>
    <w:rsid w:val="008F6F53"/>
    <w:rsid w:val="0090022C"/>
    <w:rsid w:val="00900599"/>
    <w:rsid w:val="00900ADC"/>
    <w:rsid w:val="00900DE2"/>
    <w:rsid w:val="00903081"/>
    <w:rsid w:val="0090472B"/>
    <w:rsid w:val="00904BCB"/>
    <w:rsid w:val="00904EC4"/>
    <w:rsid w:val="00905B0F"/>
    <w:rsid w:val="009066C3"/>
    <w:rsid w:val="00906F84"/>
    <w:rsid w:val="0091019F"/>
    <w:rsid w:val="00913678"/>
    <w:rsid w:val="00914928"/>
    <w:rsid w:val="00914CE9"/>
    <w:rsid w:val="00914FF6"/>
    <w:rsid w:val="0091608A"/>
    <w:rsid w:val="009160DA"/>
    <w:rsid w:val="0091639E"/>
    <w:rsid w:val="00920B9A"/>
    <w:rsid w:val="00921211"/>
    <w:rsid w:val="0092155E"/>
    <w:rsid w:val="00921A4B"/>
    <w:rsid w:val="00925955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1382"/>
    <w:rsid w:val="00941871"/>
    <w:rsid w:val="0094351C"/>
    <w:rsid w:val="009439E3"/>
    <w:rsid w:val="00944341"/>
    <w:rsid w:val="00945F10"/>
    <w:rsid w:val="00947D52"/>
    <w:rsid w:val="0095018A"/>
    <w:rsid w:val="00952010"/>
    <w:rsid w:val="009520C5"/>
    <w:rsid w:val="00952709"/>
    <w:rsid w:val="00952B96"/>
    <w:rsid w:val="00954476"/>
    <w:rsid w:val="00954C0C"/>
    <w:rsid w:val="00955D72"/>
    <w:rsid w:val="009561F6"/>
    <w:rsid w:val="00956DD7"/>
    <w:rsid w:val="00957219"/>
    <w:rsid w:val="009574D6"/>
    <w:rsid w:val="009601B3"/>
    <w:rsid w:val="00961643"/>
    <w:rsid w:val="0096196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21D2"/>
    <w:rsid w:val="00972D7B"/>
    <w:rsid w:val="00973881"/>
    <w:rsid w:val="00976018"/>
    <w:rsid w:val="00980A02"/>
    <w:rsid w:val="00983FA1"/>
    <w:rsid w:val="009840EA"/>
    <w:rsid w:val="009850A7"/>
    <w:rsid w:val="00985A74"/>
    <w:rsid w:val="009867CA"/>
    <w:rsid w:val="00987654"/>
    <w:rsid w:val="00990BDE"/>
    <w:rsid w:val="009912ED"/>
    <w:rsid w:val="00992220"/>
    <w:rsid w:val="009927CE"/>
    <w:rsid w:val="009946E1"/>
    <w:rsid w:val="009958C5"/>
    <w:rsid w:val="00996638"/>
    <w:rsid w:val="00997DCC"/>
    <w:rsid w:val="009A0962"/>
    <w:rsid w:val="009A2092"/>
    <w:rsid w:val="009A2625"/>
    <w:rsid w:val="009A2C9A"/>
    <w:rsid w:val="009A599C"/>
    <w:rsid w:val="009A64E4"/>
    <w:rsid w:val="009A6A13"/>
    <w:rsid w:val="009A78EB"/>
    <w:rsid w:val="009B134A"/>
    <w:rsid w:val="009B1AD2"/>
    <w:rsid w:val="009B357D"/>
    <w:rsid w:val="009B44CF"/>
    <w:rsid w:val="009B5492"/>
    <w:rsid w:val="009B775A"/>
    <w:rsid w:val="009C058C"/>
    <w:rsid w:val="009C2F1C"/>
    <w:rsid w:val="009C4236"/>
    <w:rsid w:val="009C494F"/>
    <w:rsid w:val="009C53B9"/>
    <w:rsid w:val="009C58DF"/>
    <w:rsid w:val="009C6FF4"/>
    <w:rsid w:val="009C7EBB"/>
    <w:rsid w:val="009D5AE5"/>
    <w:rsid w:val="009E1D5F"/>
    <w:rsid w:val="009E278C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F9F"/>
    <w:rsid w:val="009F518A"/>
    <w:rsid w:val="009F66E8"/>
    <w:rsid w:val="009F6FAD"/>
    <w:rsid w:val="009F7554"/>
    <w:rsid w:val="009F7951"/>
    <w:rsid w:val="009F7D30"/>
    <w:rsid w:val="00A019DA"/>
    <w:rsid w:val="00A03EA7"/>
    <w:rsid w:val="00A0456F"/>
    <w:rsid w:val="00A05AE0"/>
    <w:rsid w:val="00A06249"/>
    <w:rsid w:val="00A06AE8"/>
    <w:rsid w:val="00A10E90"/>
    <w:rsid w:val="00A1383A"/>
    <w:rsid w:val="00A13AA3"/>
    <w:rsid w:val="00A13C19"/>
    <w:rsid w:val="00A14179"/>
    <w:rsid w:val="00A162FF"/>
    <w:rsid w:val="00A16336"/>
    <w:rsid w:val="00A16B6E"/>
    <w:rsid w:val="00A175E6"/>
    <w:rsid w:val="00A20547"/>
    <w:rsid w:val="00A20AAF"/>
    <w:rsid w:val="00A210CC"/>
    <w:rsid w:val="00A21EED"/>
    <w:rsid w:val="00A23C3F"/>
    <w:rsid w:val="00A25FE9"/>
    <w:rsid w:val="00A26BD2"/>
    <w:rsid w:val="00A27473"/>
    <w:rsid w:val="00A3133C"/>
    <w:rsid w:val="00A322CE"/>
    <w:rsid w:val="00A32965"/>
    <w:rsid w:val="00A35921"/>
    <w:rsid w:val="00A35F9D"/>
    <w:rsid w:val="00A3702A"/>
    <w:rsid w:val="00A377D5"/>
    <w:rsid w:val="00A4103E"/>
    <w:rsid w:val="00A41067"/>
    <w:rsid w:val="00A429C9"/>
    <w:rsid w:val="00A444E5"/>
    <w:rsid w:val="00A445AE"/>
    <w:rsid w:val="00A4477C"/>
    <w:rsid w:val="00A45770"/>
    <w:rsid w:val="00A459EF"/>
    <w:rsid w:val="00A45A56"/>
    <w:rsid w:val="00A4633F"/>
    <w:rsid w:val="00A51D90"/>
    <w:rsid w:val="00A53163"/>
    <w:rsid w:val="00A53842"/>
    <w:rsid w:val="00A5408B"/>
    <w:rsid w:val="00A553D7"/>
    <w:rsid w:val="00A55796"/>
    <w:rsid w:val="00A55B00"/>
    <w:rsid w:val="00A57687"/>
    <w:rsid w:val="00A57875"/>
    <w:rsid w:val="00A60C9D"/>
    <w:rsid w:val="00A61071"/>
    <w:rsid w:val="00A616B7"/>
    <w:rsid w:val="00A619CC"/>
    <w:rsid w:val="00A66C49"/>
    <w:rsid w:val="00A701A9"/>
    <w:rsid w:val="00A722B1"/>
    <w:rsid w:val="00A73BF1"/>
    <w:rsid w:val="00A75851"/>
    <w:rsid w:val="00A77C4C"/>
    <w:rsid w:val="00A80984"/>
    <w:rsid w:val="00A81F21"/>
    <w:rsid w:val="00A831C9"/>
    <w:rsid w:val="00A8401D"/>
    <w:rsid w:val="00A8501B"/>
    <w:rsid w:val="00A85481"/>
    <w:rsid w:val="00A86D5C"/>
    <w:rsid w:val="00A87D93"/>
    <w:rsid w:val="00A9081D"/>
    <w:rsid w:val="00A90F90"/>
    <w:rsid w:val="00A912CC"/>
    <w:rsid w:val="00A91858"/>
    <w:rsid w:val="00A92F1D"/>
    <w:rsid w:val="00A955D8"/>
    <w:rsid w:val="00A95E77"/>
    <w:rsid w:val="00A96894"/>
    <w:rsid w:val="00A97EAC"/>
    <w:rsid w:val="00AA0798"/>
    <w:rsid w:val="00AA1BA4"/>
    <w:rsid w:val="00AA31DC"/>
    <w:rsid w:val="00AA473D"/>
    <w:rsid w:val="00AA4BCF"/>
    <w:rsid w:val="00AA6244"/>
    <w:rsid w:val="00AA7B3D"/>
    <w:rsid w:val="00AB0919"/>
    <w:rsid w:val="00AB214D"/>
    <w:rsid w:val="00AB38E6"/>
    <w:rsid w:val="00AB39A3"/>
    <w:rsid w:val="00AB5477"/>
    <w:rsid w:val="00AB5FB0"/>
    <w:rsid w:val="00AB7532"/>
    <w:rsid w:val="00AC2140"/>
    <w:rsid w:val="00AC3FEA"/>
    <w:rsid w:val="00AC48AA"/>
    <w:rsid w:val="00AC67DE"/>
    <w:rsid w:val="00AC7B01"/>
    <w:rsid w:val="00AC7B13"/>
    <w:rsid w:val="00AC7FD1"/>
    <w:rsid w:val="00AD0892"/>
    <w:rsid w:val="00AD1C08"/>
    <w:rsid w:val="00AD24E4"/>
    <w:rsid w:val="00AD26D2"/>
    <w:rsid w:val="00AD34F1"/>
    <w:rsid w:val="00AD4B4A"/>
    <w:rsid w:val="00AD5C6D"/>
    <w:rsid w:val="00AD5C80"/>
    <w:rsid w:val="00AD6F35"/>
    <w:rsid w:val="00AE0363"/>
    <w:rsid w:val="00AE16C9"/>
    <w:rsid w:val="00AE33CD"/>
    <w:rsid w:val="00AE54A4"/>
    <w:rsid w:val="00AE5929"/>
    <w:rsid w:val="00AE60B7"/>
    <w:rsid w:val="00AE713E"/>
    <w:rsid w:val="00AF1358"/>
    <w:rsid w:val="00AF1C56"/>
    <w:rsid w:val="00AF2996"/>
    <w:rsid w:val="00AF555A"/>
    <w:rsid w:val="00AF7D6F"/>
    <w:rsid w:val="00B000E8"/>
    <w:rsid w:val="00B01BBA"/>
    <w:rsid w:val="00B01CBD"/>
    <w:rsid w:val="00B02EA5"/>
    <w:rsid w:val="00B0364A"/>
    <w:rsid w:val="00B055C6"/>
    <w:rsid w:val="00B05E24"/>
    <w:rsid w:val="00B0606C"/>
    <w:rsid w:val="00B073E3"/>
    <w:rsid w:val="00B10319"/>
    <w:rsid w:val="00B1061F"/>
    <w:rsid w:val="00B11045"/>
    <w:rsid w:val="00B118B3"/>
    <w:rsid w:val="00B14092"/>
    <w:rsid w:val="00B143B8"/>
    <w:rsid w:val="00B15084"/>
    <w:rsid w:val="00B15E2F"/>
    <w:rsid w:val="00B20F5D"/>
    <w:rsid w:val="00B2198C"/>
    <w:rsid w:val="00B2203C"/>
    <w:rsid w:val="00B227CF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1C69"/>
    <w:rsid w:val="00B32418"/>
    <w:rsid w:val="00B33200"/>
    <w:rsid w:val="00B34F6B"/>
    <w:rsid w:val="00B359A6"/>
    <w:rsid w:val="00B35A47"/>
    <w:rsid w:val="00B35AA5"/>
    <w:rsid w:val="00B36135"/>
    <w:rsid w:val="00B36701"/>
    <w:rsid w:val="00B36D95"/>
    <w:rsid w:val="00B40036"/>
    <w:rsid w:val="00B41081"/>
    <w:rsid w:val="00B42149"/>
    <w:rsid w:val="00B421EE"/>
    <w:rsid w:val="00B42871"/>
    <w:rsid w:val="00B42C05"/>
    <w:rsid w:val="00B42F1D"/>
    <w:rsid w:val="00B433FD"/>
    <w:rsid w:val="00B450DD"/>
    <w:rsid w:val="00B45ED6"/>
    <w:rsid w:val="00B47404"/>
    <w:rsid w:val="00B504D1"/>
    <w:rsid w:val="00B50533"/>
    <w:rsid w:val="00B50A3D"/>
    <w:rsid w:val="00B52739"/>
    <w:rsid w:val="00B529B0"/>
    <w:rsid w:val="00B52D80"/>
    <w:rsid w:val="00B534FF"/>
    <w:rsid w:val="00B54D7F"/>
    <w:rsid w:val="00B5614D"/>
    <w:rsid w:val="00B6032A"/>
    <w:rsid w:val="00B60A9B"/>
    <w:rsid w:val="00B637A6"/>
    <w:rsid w:val="00B63956"/>
    <w:rsid w:val="00B64B2F"/>
    <w:rsid w:val="00B659F5"/>
    <w:rsid w:val="00B66B98"/>
    <w:rsid w:val="00B67A55"/>
    <w:rsid w:val="00B704C5"/>
    <w:rsid w:val="00B7188C"/>
    <w:rsid w:val="00B73079"/>
    <w:rsid w:val="00B7347B"/>
    <w:rsid w:val="00B73FB1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0DA3"/>
    <w:rsid w:val="00B91611"/>
    <w:rsid w:val="00B92502"/>
    <w:rsid w:val="00B93ED4"/>
    <w:rsid w:val="00B95F9D"/>
    <w:rsid w:val="00B96620"/>
    <w:rsid w:val="00B97C04"/>
    <w:rsid w:val="00BA3C97"/>
    <w:rsid w:val="00BA6210"/>
    <w:rsid w:val="00BA652A"/>
    <w:rsid w:val="00BA6C0F"/>
    <w:rsid w:val="00BA73BD"/>
    <w:rsid w:val="00BB137D"/>
    <w:rsid w:val="00BB13E6"/>
    <w:rsid w:val="00BB20CD"/>
    <w:rsid w:val="00BB265B"/>
    <w:rsid w:val="00BB4433"/>
    <w:rsid w:val="00BB4563"/>
    <w:rsid w:val="00BB5320"/>
    <w:rsid w:val="00BB5CBB"/>
    <w:rsid w:val="00BC073A"/>
    <w:rsid w:val="00BC0B41"/>
    <w:rsid w:val="00BC0F15"/>
    <w:rsid w:val="00BC1890"/>
    <w:rsid w:val="00BC274A"/>
    <w:rsid w:val="00BC313E"/>
    <w:rsid w:val="00BC57AD"/>
    <w:rsid w:val="00BC58E9"/>
    <w:rsid w:val="00BC6511"/>
    <w:rsid w:val="00BC6673"/>
    <w:rsid w:val="00BC7757"/>
    <w:rsid w:val="00BC7B1F"/>
    <w:rsid w:val="00BD1B0E"/>
    <w:rsid w:val="00BD2A39"/>
    <w:rsid w:val="00BD30A4"/>
    <w:rsid w:val="00BD3BF9"/>
    <w:rsid w:val="00BD52B8"/>
    <w:rsid w:val="00BD5630"/>
    <w:rsid w:val="00BD611A"/>
    <w:rsid w:val="00BD7399"/>
    <w:rsid w:val="00BE0C90"/>
    <w:rsid w:val="00BE1623"/>
    <w:rsid w:val="00BE2006"/>
    <w:rsid w:val="00BE4F43"/>
    <w:rsid w:val="00BE5E30"/>
    <w:rsid w:val="00BE65B6"/>
    <w:rsid w:val="00BE705D"/>
    <w:rsid w:val="00BE7E0E"/>
    <w:rsid w:val="00BF160B"/>
    <w:rsid w:val="00BF2794"/>
    <w:rsid w:val="00BF2BD9"/>
    <w:rsid w:val="00BF451A"/>
    <w:rsid w:val="00BF5839"/>
    <w:rsid w:val="00BF6171"/>
    <w:rsid w:val="00BF7C44"/>
    <w:rsid w:val="00C00B88"/>
    <w:rsid w:val="00C014A4"/>
    <w:rsid w:val="00C01534"/>
    <w:rsid w:val="00C036CF"/>
    <w:rsid w:val="00C03B67"/>
    <w:rsid w:val="00C050E0"/>
    <w:rsid w:val="00C058F9"/>
    <w:rsid w:val="00C0731A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27E1"/>
    <w:rsid w:val="00C32B66"/>
    <w:rsid w:val="00C33D5D"/>
    <w:rsid w:val="00C34F86"/>
    <w:rsid w:val="00C367AB"/>
    <w:rsid w:val="00C40AFE"/>
    <w:rsid w:val="00C411A2"/>
    <w:rsid w:val="00C418B5"/>
    <w:rsid w:val="00C42961"/>
    <w:rsid w:val="00C43E73"/>
    <w:rsid w:val="00C45D2D"/>
    <w:rsid w:val="00C47843"/>
    <w:rsid w:val="00C510A4"/>
    <w:rsid w:val="00C5196C"/>
    <w:rsid w:val="00C521F0"/>
    <w:rsid w:val="00C52428"/>
    <w:rsid w:val="00C601EA"/>
    <w:rsid w:val="00C63C6B"/>
    <w:rsid w:val="00C660D1"/>
    <w:rsid w:val="00C71C7A"/>
    <w:rsid w:val="00C72D29"/>
    <w:rsid w:val="00C72DCC"/>
    <w:rsid w:val="00C73D56"/>
    <w:rsid w:val="00C744CE"/>
    <w:rsid w:val="00C7464A"/>
    <w:rsid w:val="00C74F83"/>
    <w:rsid w:val="00C756B9"/>
    <w:rsid w:val="00C7572F"/>
    <w:rsid w:val="00C760BC"/>
    <w:rsid w:val="00C76216"/>
    <w:rsid w:val="00C76328"/>
    <w:rsid w:val="00C76592"/>
    <w:rsid w:val="00C773CF"/>
    <w:rsid w:val="00C80E0E"/>
    <w:rsid w:val="00C81065"/>
    <w:rsid w:val="00C810F8"/>
    <w:rsid w:val="00C826A4"/>
    <w:rsid w:val="00C87A11"/>
    <w:rsid w:val="00C87A97"/>
    <w:rsid w:val="00C9027D"/>
    <w:rsid w:val="00C912E9"/>
    <w:rsid w:val="00C9178D"/>
    <w:rsid w:val="00C92423"/>
    <w:rsid w:val="00C92595"/>
    <w:rsid w:val="00C92D90"/>
    <w:rsid w:val="00C93F3E"/>
    <w:rsid w:val="00C94B74"/>
    <w:rsid w:val="00C94CE7"/>
    <w:rsid w:val="00CA0347"/>
    <w:rsid w:val="00CA06F2"/>
    <w:rsid w:val="00CA0875"/>
    <w:rsid w:val="00CA12B6"/>
    <w:rsid w:val="00CA1A69"/>
    <w:rsid w:val="00CA1B24"/>
    <w:rsid w:val="00CA227A"/>
    <w:rsid w:val="00CA371F"/>
    <w:rsid w:val="00CA60C0"/>
    <w:rsid w:val="00CA654E"/>
    <w:rsid w:val="00CB01D3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34FE"/>
    <w:rsid w:val="00CC58E5"/>
    <w:rsid w:val="00CC5C8A"/>
    <w:rsid w:val="00CC78C6"/>
    <w:rsid w:val="00CD287F"/>
    <w:rsid w:val="00CD2B3C"/>
    <w:rsid w:val="00CD317C"/>
    <w:rsid w:val="00CD3AE6"/>
    <w:rsid w:val="00CD3D00"/>
    <w:rsid w:val="00CD5334"/>
    <w:rsid w:val="00CD5E93"/>
    <w:rsid w:val="00CD622D"/>
    <w:rsid w:val="00CD7A62"/>
    <w:rsid w:val="00CD7D00"/>
    <w:rsid w:val="00CE0DF2"/>
    <w:rsid w:val="00CE1271"/>
    <w:rsid w:val="00CE1A47"/>
    <w:rsid w:val="00CE1E0A"/>
    <w:rsid w:val="00CE28B6"/>
    <w:rsid w:val="00CE4BAA"/>
    <w:rsid w:val="00CF1436"/>
    <w:rsid w:val="00CF1C34"/>
    <w:rsid w:val="00CF30A9"/>
    <w:rsid w:val="00CF3386"/>
    <w:rsid w:val="00CF418D"/>
    <w:rsid w:val="00CF5C95"/>
    <w:rsid w:val="00CF6A12"/>
    <w:rsid w:val="00CF6DCD"/>
    <w:rsid w:val="00CF7A83"/>
    <w:rsid w:val="00D00474"/>
    <w:rsid w:val="00D011AB"/>
    <w:rsid w:val="00D03DF0"/>
    <w:rsid w:val="00D05338"/>
    <w:rsid w:val="00D06196"/>
    <w:rsid w:val="00D06B3D"/>
    <w:rsid w:val="00D074B5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6FC"/>
    <w:rsid w:val="00D16A05"/>
    <w:rsid w:val="00D201EB"/>
    <w:rsid w:val="00D21680"/>
    <w:rsid w:val="00D22A76"/>
    <w:rsid w:val="00D231C2"/>
    <w:rsid w:val="00D247AD"/>
    <w:rsid w:val="00D24E14"/>
    <w:rsid w:val="00D25026"/>
    <w:rsid w:val="00D25719"/>
    <w:rsid w:val="00D260A1"/>
    <w:rsid w:val="00D27406"/>
    <w:rsid w:val="00D3127C"/>
    <w:rsid w:val="00D318CA"/>
    <w:rsid w:val="00D3196D"/>
    <w:rsid w:val="00D327DB"/>
    <w:rsid w:val="00D33B10"/>
    <w:rsid w:val="00D342C6"/>
    <w:rsid w:val="00D36A72"/>
    <w:rsid w:val="00D3749B"/>
    <w:rsid w:val="00D40231"/>
    <w:rsid w:val="00D41497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5227"/>
    <w:rsid w:val="00D567D3"/>
    <w:rsid w:val="00D56B35"/>
    <w:rsid w:val="00D577BD"/>
    <w:rsid w:val="00D60D47"/>
    <w:rsid w:val="00D62AF2"/>
    <w:rsid w:val="00D6345A"/>
    <w:rsid w:val="00D6352A"/>
    <w:rsid w:val="00D652F2"/>
    <w:rsid w:val="00D65C7B"/>
    <w:rsid w:val="00D660D5"/>
    <w:rsid w:val="00D711C9"/>
    <w:rsid w:val="00D71D75"/>
    <w:rsid w:val="00D73342"/>
    <w:rsid w:val="00D733EC"/>
    <w:rsid w:val="00D73FB7"/>
    <w:rsid w:val="00D747D3"/>
    <w:rsid w:val="00D74C96"/>
    <w:rsid w:val="00D74F97"/>
    <w:rsid w:val="00D757AC"/>
    <w:rsid w:val="00D80B7A"/>
    <w:rsid w:val="00D84075"/>
    <w:rsid w:val="00D84C66"/>
    <w:rsid w:val="00D85572"/>
    <w:rsid w:val="00D8617C"/>
    <w:rsid w:val="00D866B4"/>
    <w:rsid w:val="00D86A2B"/>
    <w:rsid w:val="00D86C4A"/>
    <w:rsid w:val="00D8793C"/>
    <w:rsid w:val="00D87A13"/>
    <w:rsid w:val="00D90DF0"/>
    <w:rsid w:val="00D9268D"/>
    <w:rsid w:val="00D93907"/>
    <w:rsid w:val="00D95F42"/>
    <w:rsid w:val="00D96C12"/>
    <w:rsid w:val="00DA0995"/>
    <w:rsid w:val="00DA10D3"/>
    <w:rsid w:val="00DA10D7"/>
    <w:rsid w:val="00DA1534"/>
    <w:rsid w:val="00DA478B"/>
    <w:rsid w:val="00DA668B"/>
    <w:rsid w:val="00DB179F"/>
    <w:rsid w:val="00DB3A92"/>
    <w:rsid w:val="00DB4196"/>
    <w:rsid w:val="00DB445F"/>
    <w:rsid w:val="00DB61B8"/>
    <w:rsid w:val="00DB72D8"/>
    <w:rsid w:val="00DB7406"/>
    <w:rsid w:val="00DC36F9"/>
    <w:rsid w:val="00DC38AB"/>
    <w:rsid w:val="00DC72CB"/>
    <w:rsid w:val="00DD09BE"/>
    <w:rsid w:val="00DD0A80"/>
    <w:rsid w:val="00DD0DEC"/>
    <w:rsid w:val="00DD1447"/>
    <w:rsid w:val="00DD2FED"/>
    <w:rsid w:val="00DD483C"/>
    <w:rsid w:val="00DD746C"/>
    <w:rsid w:val="00DE06D0"/>
    <w:rsid w:val="00DE1A1E"/>
    <w:rsid w:val="00DE1DC5"/>
    <w:rsid w:val="00DE3732"/>
    <w:rsid w:val="00DE398A"/>
    <w:rsid w:val="00DE5E5F"/>
    <w:rsid w:val="00DE5F64"/>
    <w:rsid w:val="00DF01E3"/>
    <w:rsid w:val="00DF06B6"/>
    <w:rsid w:val="00DF08CD"/>
    <w:rsid w:val="00DF3BCE"/>
    <w:rsid w:val="00DF4B73"/>
    <w:rsid w:val="00DF73D1"/>
    <w:rsid w:val="00E00FBD"/>
    <w:rsid w:val="00E01A16"/>
    <w:rsid w:val="00E02417"/>
    <w:rsid w:val="00E02BAD"/>
    <w:rsid w:val="00E02E1E"/>
    <w:rsid w:val="00E03C73"/>
    <w:rsid w:val="00E03EDA"/>
    <w:rsid w:val="00E03F9F"/>
    <w:rsid w:val="00E04318"/>
    <w:rsid w:val="00E056C8"/>
    <w:rsid w:val="00E064B2"/>
    <w:rsid w:val="00E07D14"/>
    <w:rsid w:val="00E10973"/>
    <w:rsid w:val="00E1144F"/>
    <w:rsid w:val="00E12985"/>
    <w:rsid w:val="00E12EC8"/>
    <w:rsid w:val="00E1417F"/>
    <w:rsid w:val="00E15D49"/>
    <w:rsid w:val="00E17322"/>
    <w:rsid w:val="00E17424"/>
    <w:rsid w:val="00E1777E"/>
    <w:rsid w:val="00E20CE9"/>
    <w:rsid w:val="00E22ECC"/>
    <w:rsid w:val="00E2467D"/>
    <w:rsid w:val="00E271C8"/>
    <w:rsid w:val="00E30C61"/>
    <w:rsid w:val="00E32F50"/>
    <w:rsid w:val="00E34357"/>
    <w:rsid w:val="00E34DB8"/>
    <w:rsid w:val="00E360FA"/>
    <w:rsid w:val="00E36BEC"/>
    <w:rsid w:val="00E42ABB"/>
    <w:rsid w:val="00E43181"/>
    <w:rsid w:val="00E43621"/>
    <w:rsid w:val="00E46658"/>
    <w:rsid w:val="00E51C05"/>
    <w:rsid w:val="00E52676"/>
    <w:rsid w:val="00E528C1"/>
    <w:rsid w:val="00E53DFD"/>
    <w:rsid w:val="00E5726B"/>
    <w:rsid w:val="00E5761D"/>
    <w:rsid w:val="00E6094A"/>
    <w:rsid w:val="00E60C7E"/>
    <w:rsid w:val="00E61C05"/>
    <w:rsid w:val="00E6232F"/>
    <w:rsid w:val="00E63D33"/>
    <w:rsid w:val="00E63EB8"/>
    <w:rsid w:val="00E64F35"/>
    <w:rsid w:val="00E652FD"/>
    <w:rsid w:val="00E65BFE"/>
    <w:rsid w:val="00E71AE1"/>
    <w:rsid w:val="00E71BD9"/>
    <w:rsid w:val="00E743F2"/>
    <w:rsid w:val="00E74ACE"/>
    <w:rsid w:val="00E75ED0"/>
    <w:rsid w:val="00E770B9"/>
    <w:rsid w:val="00E829E4"/>
    <w:rsid w:val="00E84CF8"/>
    <w:rsid w:val="00E87FA7"/>
    <w:rsid w:val="00E87FB3"/>
    <w:rsid w:val="00E901C1"/>
    <w:rsid w:val="00E90F6B"/>
    <w:rsid w:val="00E92717"/>
    <w:rsid w:val="00E92E6D"/>
    <w:rsid w:val="00E93FF6"/>
    <w:rsid w:val="00E94688"/>
    <w:rsid w:val="00E96618"/>
    <w:rsid w:val="00E97372"/>
    <w:rsid w:val="00EA3333"/>
    <w:rsid w:val="00EA4ABC"/>
    <w:rsid w:val="00EA53D6"/>
    <w:rsid w:val="00EA689A"/>
    <w:rsid w:val="00EB1708"/>
    <w:rsid w:val="00EB173B"/>
    <w:rsid w:val="00EB2ADF"/>
    <w:rsid w:val="00EB39A3"/>
    <w:rsid w:val="00EB5194"/>
    <w:rsid w:val="00EB7021"/>
    <w:rsid w:val="00EB7CAE"/>
    <w:rsid w:val="00EC13E9"/>
    <w:rsid w:val="00EC1D0A"/>
    <w:rsid w:val="00EC2FFB"/>
    <w:rsid w:val="00EC3ADE"/>
    <w:rsid w:val="00EC3BB6"/>
    <w:rsid w:val="00EC452C"/>
    <w:rsid w:val="00EC5763"/>
    <w:rsid w:val="00EC5C39"/>
    <w:rsid w:val="00ED0C30"/>
    <w:rsid w:val="00ED0C83"/>
    <w:rsid w:val="00ED13A6"/>
    <w:rsid w:val="00ED216B"/>
    <w:rsid w:val="00ED2E36"/>
    <w:rsid w:val="00ED486F"/>
    <w:rsid w:val="00ED7AEA"/>
    <w:rsid w:val="00EE08F0"/>
    <w:rsid w:val="00EE104A"/>
    <w:rsid w:val="00EE150F"/>
    <w:rsid w:val="00EE2F27"/>
    <w:rsid w:val="00EE3387"/>
    <w:rsid w:val="00EE3FB1"/>
    <w:rsid w:val="00EE4059"/>
    <w:rsid w:val="00EE4265"/>
    <w:rsid w:val="00EE7F63"/>
    <w:rsid w:val="00EF137B"/>
    <w:rsid w:val="00EF330F"/>
    <w:rsid w:val="00EF3613"/>
    <w:rsid w:val="00EF4927"/>
    <w:rsid w:val="00EF4E32"/>
    <w:rsid w:val="00EF5333"/>
    <w:rsid w:val="00EF596D"/>
    <w:rsid w:val="00EF5B5F"/>
    <w:rsid w:val="00EF6C6E"/>
    <w:rsid w:val="00EF7142"/>
    <w:rsid w:val="00EF72D9"/>
    <w:rsid w:val="00EF7867"/>
    <w:rsid w:val="00F02402"/>
    <w:rsid w:val="00F067C5"/>
    <w:rsid w:val="00F075B2"/>
    <w:rsid w:val="00F079EB"/>
    <w:rsid w:val="00F07DA7"/>
    <w:rsid w:val="00F1097F"/>
    <w:rsid w:val="00F11D74"/>
    <w:rsid w:val="00F125D8"/>
    <w:rsid w:val="00F12FAB"/>
    <w:rsid w:val="00F1451C"/>
    <w:rsid w:val="00F2215F"/>
    <w:rsid w:val="00F242F7"/>
    <w:rsid w:val="00F24965"/>
    <w:rsid w:val="00F2594B"/>
    <w:rsid w:val="00F275F3"/>
    <w:rsid w:val="00F27CEA"/>
    <w:rsid w:val="00F27E16"/>
    <w:rsid w:val="00F30F8A"/>
    <w:rsid w:val="00F31009"/>
    <w:rsid w:val="00F317E8"/>
    <w:rsid w:val="00F31A8A"/>
    <w:rsid w:val="00F33BD2"/>
    <w:rsid w:val="00F370C2"/>
    <w:rsid w:val="00F43051"/>
    <w:rsid w:val="00F43383"/>
    <w:rsid w:val="00F43A98"/>
    <w:rsid w:val="00F4417D"/>
    <w:rsid w:val="00F44501"/>
    <w:rsid w:val="00F46461"/>
    <w:rsid w:val="00F4659C"/>
    <w:rsid w:val="00F46CF8"/>
    <w:rsid w:val="00F47EB2"/>
    <w:rsid w:val="00F50EE7"/>
    <w:rsid w:val="00F5172B"/>
    <w:rsid w:val="00F52BC6"/>
    <w:rsid w:val="00F53B8F"/>
    <w:rsid w:val="00F54109"/>
    <w:rsid w:val="00F541F6"/>
    <w:rsid w:val="00F56C75"/>
    <w:rsid w:val="00F57C1B"/>
    <w:rsid w:val="00F601F2"/>
    <w:rsid w:val="00F60E30"/>
    <w:rsid w:val="00F62166"/>
    <w:rsid w:val="00F664BF"/>
    <w:rsid w:val="00F665E1"/>
    <w:rsid w:val="00F67A36"/>
    <w:rsid w:val="00F70283"/>
    <w:rsid w:val="00F70E82"/>
    <w:rsid w:val="00F7200B"/>
    <w:rsid w:val="00F754CA"/>
    <w:rsid w:val="00F75D47"/>
    <w:rsid w:val="00F76E52"/>
    <w:rsid w:val="00F80140"/>
    <w:rsid w:val="00F8170D"/>
    <w:rsid w:val="00F8177A"/>
    <w:rsid w:val="00F81982"/>
    <w:rsid w:val="00F83A22"/>
    <w:rsid w:val="00F84252"/>
    <w:rsid w:val="00F84894"/>
    <w:rsid w:val="00F86211"/>
    <w:rsid w:val="00F87431"/>
    <w:rsid w:val="00F87F20"/>
    <w:rsid w:val="00F87F74"/>
    <w:rsid w:val="00F9250E"/>
    <w:rsid w:val="00F926F8"/>
    <w:rsid w:val="00F936DD"/>
    <w:rsid w:val="00FA03C6"/>
    <w:rsid w:val="00FA0436"/>
    <w:rsid w:val="00FA0483"/>
    <w:rsid w:val="00FA1EF7"/>
    <w:rsid w:val="00FA3C7F"/>
    <w:rsid w:val="00FA5C72"/>
    <w:rsid w:val="00FA6149"/>
    <w:rsid w:val="00FA6AFF"/>
    <w:rsid w:val="00FA72E1"/>
    <w:rsid w:val="00FA74B5"/>
    <w:rsid w:val="00FB006E"/>
    <w:rsid w:val="00FB0B9A"/>
    <w:rsid w:val="00FB17FC"/>
    <w:rsid w:val="00FB24DC"/>
    <w:rsid w:val="00FB2D60"/>
    <w:rsid w:val="00FB2D75"/>
    <w:rsid w:val="00FB3C23"/>
    <w:rsid w:val="00FB62ED"/>
    <w:rsid w:val="00FC0D3A"/>
    <w:rsid w:val="00FC2CE8"/>
    <w:rsid w:val="00FC2F4F"/>
    <w:rsid w:val="00FC3109"/>
    <w:rsid w:val="00FC43FC"/>
    <w:rsid w:val="00FC44BA"/>
    <w:rsid w:val="00FC6311"/>
    <w:rsid w:val="00FC6FDB"/>
    <w:rsid w:val="00FD1084"/>
    <w:rsid w:val="00FD4272"/>
    <w:rsid w:val="00FD4529"/>
    <w:rsid w:val="00FD5464"/>
    <w:rsid w:val="00FD6151"/>
    <w:rsid w:val="00FD669C"/>
    <w:rsid w:val="00FE1FA4"/>
    <w:rsid w:val="00FE258D"/>
    <w:rsid w:val="00FE4E97"/>
    <w:rsid w:val="00FE5C68"/>
    <w:rsid w:val="00FE6669"/>
    <w:rsid w:val="00FE7436"/>
    <w:rsid w:val="00FE7525"/>
    <w:rsid w:val="00FE79F7"/>
    <w:rsid w:val="00FF15F8"/>
    <w:rsid w:val="00FF1B1E"/>
    <w:rsid w:val="00FF265E"/>
    <w:rsid w:val="00FF35D2"/>
    <w:rsid w:val="00FF3D48"/>
    <w:rsid w:val="00FF46CB"/>
    <w:rsid w:val="00FF6B38"/>
    <w:rsid w:val="00FF6B95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24750"/>
  <w15:docId w15:val="{6937C107-551B-4FEF-84C0-5025F564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5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F5D0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067C5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F067C5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F7BFB"/>
    <w:rPr>
      <w:rFonts w:ascii="Times New Roman" w:hAnsi="Times New Roman" w:cs="Times New Roman"/>
      <w:sz w:val="28"/>
    </w:rPr>
  </w:style>
  <w:style w:type="character" w:customStyle="1" w:styleId="20">
    <w:name w:val="Заголовок 2 Знак"/>
    <w:link w:val="2"/>
    <w:uiPriority w:val="99"/>
    <w:locked/>
    <w:rsid w:val="000B7323"/>
    <w:rPr>
      <w:rFonts w:ascii="Cambria" w:hAnsi="Cambria" w:cs="Times New Roman"/>
      <w:b/>
      <w:i/>
      <w:sz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F067C5"/>
    <w:rPr>
      <w:rFonts w:ascii="Cambria" w:hAnsi="Cambria" w:cs="Times New Roman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F067C5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locked/>
    <w:rsid w:val="008F3DC7"/>
    <w:rPr>
      <w:rFonts w:ascii="Arial" w:hAnsi="Arial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7E2A4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7E2A49"/>
    <w:rPr>
      <w:rFonts w:ascii="Tahoma" w:hAnsi="Tahoma" w:cs="Times New Roman"/>
      <w:sz w:val="16"/>
    </w:rPr>
  </w:style>
  <w:style w:type="paragraph" w:customStyle="1" w:styleId="dash041e0431044b0447043d044b0439">
    <w:name w:val="dash041e_0431_044b_0447_043d_044b_0439"/>
    <w:basedOn w:val="a"/>
    <w:uiPriority w:val="99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80E0E"/>
    <w:rPr>
      <w:rFonts w:ascii="Times New Roman" w:hAnsi="Times New Roman"/>
      <w:b/>
      <w:sz w:val="28"/>
      <w:u w:val="none"/>
      <w:effect w:val="none"/>
    </w:rPr>
  </w:style>
  <w:style w:type="paragraph" w:styleId="a7">
    <w:name w:val="No Spacing"/>
    <w:uiPriority w:val="99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color w:val="000080"/>
      <w:sz w:val="22"/>
    </w:rPr>
  </w:style>
  <w:style w:type="character" w:customStyle="1" w:styleId="a9">
    <w:name w:val="Гипертекстовая ссылка"/>
    <w:uiPriority w:val="99"/>
    <w:rsid w:val="00B2198C"/>
    <w:rPr>
      <w:b/>
      <w:color w:val="008000"/>
      <w:sz w:val="22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BodyTextChar1">
    <w:name w:val="Body Text Char1"/>
    <w:aliases w:val="Знак Знак Char1,Знак Char"/>
    <w:uiPriority w:val="99"/>
    <w:locked/>
    <w:rsid w:val="00E51C05"/>
    <w:rPr>
      <w:sz w:val="24"/>
    </w:rPr>
  </w:style>
  <w:style w:type="paragraph" w:styleId="ab">
    <w:name w:val="Body Text"/>
    <w:aliases w:val="Знак Знак,Знак"/>
    <w:basedOn w:val="a"/>
    <w:link w:val="ac"/>
    <w:uiPriority w:val="99"/>
    <w:rsid w:val="00E51C0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BodyTextChar">
    <w:name w:val="Body Text Char"/>
    <w:aliases w:val="Знак Знак Char,Знак Char1"/>
    <w:uiPriority w:val="99"/>
    <w:semiHidden/>
    <w:locked/>
    <w:rPr>
      <w:rFonts w:cs="Times New Roman"/>
      <w:lang w:eastAsia="en-US"/>
    </w:rPr>
  </w:style>
  <w:style w:type="character" w:customStyle="1" w:styleId="ac">
    <w:name w:val="Основной текст Знак"/>
    <w:aliases w:val="Знак Знак Знак,Знак Знак1"/>
    <w:link w:val="ab"/>
    <w:uiPriority w:val="99"/>
    <w:locked/>
    <w:rsid w:val="00BB5320"/>
    <w:rPr>
      <w:rFonts w:cs="Times New Roman"/>
      <w:sz w:val="24"/>
    </w:rPr>
  </w:style>
  <w:style w:type="character" w:customStyle="1" w:styleId="11">
    <w:name w:val="Основной текст Знак1"/>
    <w:uiPriority w:val="99"/>
    <w:semiHidden/>
    <w:rsid w:val="00E51C05"/>
    <w:rPr>
      <w:rFonts w:cs="Times New Roman"/>
    </w:rPr>
  </w:style>
  <w:style w:type="paragraph" w:styleId="ad">
    <w:name w:val="List Paragraph"/>
    <w:basedOn w:val="a"/>
    <w:uiPriority w:val="99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9B134A"/>
    <w:rPr>
      <w:rFonts w:cs="Times New Roman"/>
      <w:sz w:val="22"/>
      <w:lang w:eastAsia="en-US"/>
    </w:rPr>
  </w:style>
  <w:style w:type="paragraph" w:customStyle="1" w:styleId="ConsPlusTitle">
    <w:name w:val="ConsPlusTitle"/>
    <w:uiPriority w:val="99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  <w:lang w:eastAsia="ru-RU"/>
    </w:rPr>
  </w:style>
  <w:style w:type="character" w:customStyle="1" w:styleId="af1">
    <w:name w:val="Заголовок Знак"/>
    <w:link w:val="af0"/>
    <w:uiPriority w:val="99"/>
    <w:locked/>
    <w:rsid w:val="003F7BFB"/>
    <w:rPr>
      <w:rFonts w:ascii="Times New Roman" w:hAnsi="Times New Roman" w:cs="Times New Roman"/>
      <w:i/>
      <w:sz w:val="32"/>
    </w:rPr>
  </w:style>
  <w:style w:type="paragraph" w:customStyle="1" w:styleId="ConsPlusNonformat">
    <w:name w:val="ConsPlusNonformat"/>
    <w:uiPriority w:val="99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uiPriority w:val="99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0B7323"/>
    <w:rPr>
      <w:rFonts w:cs="Times New Roman"/>
      <w:sz w:val="16"/>
      <w:lang w:eastAsia="en-US"/>
    </w:rPr>
  </w:style>
  <w:style w:type="paragraph" w:styleId="af2">
    <w:name w:val="Subtitle"/>
    <w:basedOn w:val="a"/>
    <w:link w:val="af3"/>
    <w:uiPriority w:val="99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3">
    <w:name w:val="Подзаголовок Знак"/>
    <w:link w:val="af2"/>
    <w:uiPriority w:val="99"/>
    <w:locked/>
    <w:rsid w:val="000B7323"/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57510F"/>
    <w:rPr>
      <w:rFonts w:cs="Times New Roman"/>
      <w:sz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99"/>
    <w:qFormat/>
    <w:rsid w:val="00936FB2"/>
    <w:rPr>
      <w:rFonts w:cs="Times New Roman"/>
      <w:b/>
      <w:i/>
      <w:color w:val="4F81BD"/>
    </w:rPr>
  </w:style>
  <w:style w:type="paragraph" w:customStyle="1" w:styleId="af7">
    <w:name w:val="Знак Знак Знак Знак Знак Знак Знак Знак Знак Знак Знак Знак Знак"/>
    <w:basedOn w:val="a"/>
    <w:uiPriority w:val="99"/>
    <w:rsid w:val="009A6A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Îáû÷íûé"/>
    <w:uiPriority w:val="99"/>
    <w:rsid w:val="00F067C5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"/>
    <w:semiHidden/>
    <w:rsid w:val="008F5D08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2818</TotalTime>
  <Pages>24</Pages>
  <Words>5363</Words>
  <Characters>30572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Исполком</cp:lastModifiedBy>
  <cp:revision>142</cp:revision>
  <cp:lastPrinted>2022-11-01T08:03:00Z</cp:lastPrinted>
  <dcterms:created xsi:type="dcterms:W3CDTF">2019-10-21T11:10:00Z</dcterms:created>
  <dcterms:modified xsi:type="dcterms:W3CDTF">2022-12-19T12:31:00Z</dcterms:modified>
</cp:coreProperties>
</file>