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B56D33" w:rsidTr="00B56D33">
        <w:trPr>
          <w:trHeight w:val="1955"/>
        </w:trPr>
        <w:tc>
          <w:tcPr>
            <w:tcW w:w="4407" w:type="dxa"/>
            <w:gridSpan w:val="2"/>
            <w:hideMark/>
          </w:tcPr>
          <w:p w:rsidR="00B56D33" w:rsidRDefault="00B56D33">
            <w:pPr>
              <w:keepNext/>
              <w:autoSpaceDN w:val="0"/>
              <w:spacing w:after="60"/>
              <w:ind w:left="301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ОВЕТ</w:t>
            </w:r>
          </w:p>
          <w:p w:rsidR="00B56D33" w:rsidRDefault="00B56D33">
            <w:pPr>
              <w:keepNext/>
              <w:tabs>
                <w:tab w:val="left" w:pos="1884"/>
              </w:tabs>
              <w:autoSpaceDN w:val="0"/>
              <w:spacing w:after="60"/>
              <w:ind w:lef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 xml:space="preserve">ГОРОДИЩЕНСКОГО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СЕЛЬСКОГО ПОСЕЛЕНИЯ ДРОЖЖАНОВСКОГО</w:t>
            </w:r>
          </w:p>
          <w:p w:rsidR="00B56D33" w:rsidRDefault="00B56D33">
            <w:pPr>
              <w:keepNext/>
              <w:tabs>
                <w:tab w:val="left" w:pos="1884"/>
              </w:tabs>
              <w:autoSpaceDN w:val="0"/>
              <w:spacing w:after="60"/>
              <w:ind w:lef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МУНИЦИПАЛЬНОГО РАЙОНА</w:t>
            </w:r>
          </w:p>
          <w:p w:rsidR="00B56D33" w:rsidRDefault="00B56D33">
            <w:pPr>
              <w:keepNext/>
              <w:tabs>
                <w:tab w:val="left" w:pos="1884"/>
              </w:tabs>
              <w:autoSpaceDN w:val="0"/>
              <w:spacing w:after="60"/>
              <w:ind w:lef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РЕСПУБЛИКИ ТАТАРСТАН</w:t>
            </w:r>
          </w:p>
        </w:tc>
        <w:tc>
          <w:tcPr>
            <w:tcW w:w="1266" w:type="dxa"/>
          </w:tcPr>
          <w:p w:rsidR="00B56D33" w:rsidRDefault="00B56D33">
            <w:pPr>
              <w:autoSpaceDN w:val="0"/>
              <w:spacing w:after="0"/>
              <w:ind w:left="301" w:right="-108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6D33" w:rsidRDefault="00B56D33">
            <w:pPr>
              <w:autoSpaceDN w:val="0"/>
              <w:spacing w:after="0"/>
              <w:ind w:left="301" w:hanging="10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67" w:type="dxa"/>
            <w:gridSpan w:val="2"/>
            <w:hideMark/>
          </w:tcPr>
          <w:p w:rsidR="00B56D33" w:rsidRDefault="00B56D33">
            <w:pPr>
              <w:keepNext/>
              <w:autoSpaceDN w:val="0"/>
              <w:spacing w:after="60"/>
              <w:ind w:left="301" w:righ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ТАТАРСТАН РЕСПУБЛИКАСЫ</w:t>
            </w:r>
          </w:p>
          <w:p w:rsidR="00B56D33" w:rsidRDefault="00B56D33">
            <w:pPr>
              <w:keepNext/>
              <w:autoSpaceDN w:val="0"/>
              <w:spacing w:after="60"/>
              <w:ind w:left="301" w:righ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ЧҮПРӘЛЕ</w:t>
            </w:r>
          </w:p>
          <w:p w:rsidR="00B56D33" w:rsidRDefault="00B56D33">
            <w:pPr>
              <w:keepNext/>
              <w:autoSpaceDN w:val="0"/>
              <w:spacing w:after="60"/>
              <w:ind w:left="301" w:righ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 РАЙОНЫ</w:t>
            </w:r>
          </w:p>
          <w:p w:rsidR="00B56D33" w:rsidRDefault="00B56D33">
            <w:pPr>
              <w:autoSpaceDN w:val="0"/>
              <w:spacing w:after="60"/>
              <w:ind w:left="301" w:right="-108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ГОРОДИЩЕ АВЫЛ ҖИРЛЕГЕ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СОВЕТЫ</w:t>
            </w:r>
          </w:p>
        </w:tc>
      </w:tr>
      <w:tr w:rsidR="00B56D33" w:rsidTr="00B56D33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</w:tcPr>
          <w:p w:rsidR="00B56D33" w:rsidRDefault="00510450">
            <w:pPr>
              <w:tabs>
                <w:tab w:val="left" w:pos="1884"/>
              </w:tabs>
              <w:autoSpaceDN w:val="0"/>
              <w:spacing w:after="0"/>
              <w:ind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pict>
                <v:rect id="_x0000_i1025" style="width:481.95pt;height:1.5pt" o:hralign="center" o:hrstd="t" o:hrnoshade="t" o:hr="t" fillcolor="black" stroked="f"/>
              </w:pict>
            </w:r>
          </w:p>
          <w:p w:rsidR="00B56D33" w:rsidRDefault="00B56D33">
            <w:pPr>
              <w:tabs>
                <w:tab w:val="left" w:pos="1884"/>
              </w:tabs>
              <w:autoSpaceDN w:val="0"/>
              <w:spacing w:after="0"/>
              <w:ind w:left="301" w:hanging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"/>
                <w:szCs w:val="2"/>
              </w:rPr>
            </w:pPr>
          </w:p>
        </w:tc>
      </w:tr>
    </w:tbl>
    <w:p w:rsidR="00B56D33" w:rsidRDefault="00B56D33" w:rsidP="00B56D33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autoSpaceDN w:val="0"/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КАРАР</w:t>
      </w:r>
    </w:p>
    <w:p w:rsidR="00B56D33" w:rsidRDefault="00B56D33" w:rsidP="00B56D33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с.Городище</w:t>
      </w:r>
      <w:proofErr w:type="spellEnd"/>
    </w:p>
    <w:p w:rsidR="00B56D33" w:rsidRDefault="00B56D33" w:rsidP="00B56D33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autoSpaceDN w:val="0"/>
        <w:spacing w:after="60" w:line="240" w:lineRule="auto"/>
        <w:ind w:firstLine="534"/>
        <w:jc w:val="center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</w:p>
    <w:p w:rsidR="00B56D33" w:rsidRDefault="00B56D33" w:rsidP="00B56D33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autoSpaceDN w:val="0"/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B56D33" w:rsidRDefault="00684084" w:rsidP="00B56D33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lang w:val="tt-RU" w:eastAsia="ru-RU"/>
        </w:rPr>
        <w:t>“2</w:t>
      </w:r>
      <w:r w:rsidR="00BE73CC">
        <w:rPr>
          <w:rFonts w:ascii="Times New Roman" w:eastAsia="Times New Roman" w:hAnsi="Times New Roman" w:cs="Arial"/>
          <w:sz w:val="28"/>
          <w:szCs w:val="28"/>
          <w:lang w:val="tt-RU" w:eastAsia="ru-RU"/>
        </w:rPr>
        <w:t>8</w:t>
      </w:r>
      <w:r w:rsidR="00B56D33">
        <w:rPr>
          <w:rFonts w:ascii="Times New Roman" w:eastAsia="Times New Roman" w:hAnsi="Times New Roman" w:cs="Arial"/>
          <w:sz w:val="28"/>
          <w:szCs w:val="28"/>
          <w:lang w:val="tt-RU" w:eastAsia="ru-RU"/>
        </w:rPr>
        <w:t xml:space="preserve">” </w:t>
      </w:r>
      <w:r>
        <w:rPr>
          <w:rFonts w:ascii="Times New Roman" w:eastAsia="Times New Roman" w:hAnsi="Times New Roman" w:cs="Arial"/>
          <w:sz w:val="28"/>
          <w:szCs w:val="28"/>
          <w:lang w:val="tt-RU" w:eastAsia="ru-RU"/>
        </w:rPr>
        <w:t>сентября</w:t>
      </w:r>
      <w:r w:rsidR="00B56D33">
        <w:rPr>
          <w:rFonts w:ascii="Times New Roman" w:eastAsia="Times New Roman" w:hAnsi="Times New Roman" w:cs="Arial"/>
          <w:sz w:val="28"/>
          <w:szCs w:val="28"/>
          <w:lang w:val="tt-RU" w:eastAsia="ru-RU"/>
        </w:rPr>
        <w:t xml:space="preserve"> </w:t>
      </w:r>
      <w:r w:rsidR="00B56D33">
        <w:rPr>
          <w:rFonts w:ascii="Times New Roman" w:eastAsia="Times New Roman" w:hAnsi="Times New Roman" w:cs="Arial"/>
          <w:sz w:val="28"/>
          <w:szCs w:val="28"/>
          <w:lang w:eastAsia="ru-RU"/>
        </w:rPr>
        <w:t>2022 года                                                                          №</w:t>
      </w:r>
      <w:r w:rsidR="002E4CF0">
        <w:rPr>
          <w:rFonts w:ascii="Times New Roman" w:eastAsia="Times New Roman" w:hAnsi="Times New Roman" w:cs="Arial"/>
          <w:sz w:val="28"/>
          <w:szCs w:val="28"/>
          <w:lang w:eastAsia="ru-RU"/>
        </w:rPr>
        <w:t>23/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>1</w:t>
      </w:r>
    </w:p>
    <w:p w:rsidR="00B56D33" w:rsidRPr="005A7D4C" w:rsidRDefault="00B56D33" w:rsidP="00EE20C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E20C0" w:rsidRPr="000860F2" w:rsidRDefault="00EE20C0" w:rsidP="00EE20C0">
      <w:pPr>
        <w:pStyle w:val="headertext"/>
        <w:spacing w:before="0" w:beforeAutospacing="0" w:after="0" w:afterAutospacing="0"/>
        <w:ind w:right="5386"/>
        <w:jc w:val="both"/>
        <w:rPr>
          <w:sz w:val="28"/>
          <w:szCs w:val="28"/>
        </w:rPr>
      </w:pPr>
      <w:r w:rsidRPr="000860F2">
        <w:rPr>
          <w:sz w:val="28"/>
          <w:szCs w:val="28"/>
        </w:rPr>
        <w:t xml:space="preserve">О внесении изменений в решение об участии в осуществлении государственных полномочий по совершению нотариальных действий должностными лицами местного самоуправления </w:t>
      </w:r>
      <w:proofErr w:type="spellStart"/>
      <w:r>
        <w:rPr>
          <w:sz w:val="28"/>
          <w:szCs w:val="28"/>
        </w:rPr>
        <w:t>Городищенского</w:t>
      </w:r>
      <w:proofErr w:type="spellEnd"/>
      <w:r>
        <w:rPr>
          <w:sz w:val="28"/>
          <w:szCs w:val="28"/>
        </w:rPr>
        <w:t xml:space="preserve"> </w:t>
      </w:r>
      <w:r w:rsidRPr="000860F2">
        <w:rPr>
          <w:sz w:val="28"/>
          <w:szCs w:val="28"/>
        </w:rPr>
        <w:t xml:space="preserve">сельского поселения </w:t>
      </w:r>
      <w:proofErr w:type="spellStart"/>
      <w:r w:rsidRPr="000860F2">
        <w:rPr>
          <w:sz w:val="28"/>
          <w:szCs w:val="28"/>
        </w:rPr>
        <w:t>Дрожжановского</w:t>
      </w:r>
      <w:proofErr w:type="spellEnd"/>
      <w:r w:rsidRPr="000860F2">
        <w:rPr>
          <w:sz w:val="28"/>
          <w:szCs w:val="28"/>
        </w:rPr>
        <w:t xml:space="preserve"> муниципального района Республики Татарстан</w:t>
      </w:r>
    </w:p>
    <w:p w:rsidR="00EE20C0" w:rsidRDefault="00EE20C0" w:rsidP="00EE20C0">
      <w:pPr>
        <w:pStyle w:val="headertext"/>
        <w:spacing w:before="0" w:beforeAutospacing="0" w:after="0" w:afterAutospacing="0"/>
        <w:ind w:right="5386"/>
        <w:jc w:val="both"/>
        <w:rPr>
          <w:sz w:val="28"/>
          <w:szCs w:val="28"/>
        </w:rPr>
      </w:pPr>
    </w:p>
    <w:p w:rsidR="00EE20C0" w:rsidRDefault="00EE20C0" w:rsidP="00EE20C0">
      <w:pPr>
        <w:pStyle w:val="header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</w:t>
      </w:r>
      <w:r w:rsidRPr="000860F2">
        <w:rPr>
          <w:sz w:val="28"/>
          <w:szCs w:val="28"/>
        </w:rPr>
        <w:t>Федеральны</w:t>
      </w:r>
      <w:r>
        <w:rPr>
          <w:sz w:val="28"/>
          <w:szCs w:val="28"/>
        </w:rPr>
        <w:t>м</w:t>
      </w:r>
      <w:r w:rsidRPr="000860F2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0860F2">
        <w:rPr>
          <w:sz w:val="28"/>
          <w:szCs w:val="28"/>
        </w:rPr>
        <w:t xml:space="preserve"> от 14</w:t>
      </w:r>
      <w:r>
        <w:rPr>
          <w:sz w:val="28"/>
          <w:szCs w:val="28"/>
        </w:rPr>
        <w:t xml:space="preserve"> июля </w:t>
      </w:r>
      <w:r w:rsidRPr="000860F2">
        <w:rPr>
          <w:sz w:val="28"/>
          <w:szCs w:val="28"/>
        </w:rPr>
        <w:t xml:space="preserve">2022 </w:t>
      </w:r>
      <w:r>
        <w:rPr>
          <w:sz w:val="28"/>
          <w:szCs w:val="28"/>
        </w:rPr>
        <w:t>года №</w:t>
      </w:r>
      <w:r w:rsidRPr="000860F2">
        <w:rPr>
          <w:sz w:val="28"/>
          <w:szCs w:val="28"/>
        </w:rPr>
        <w:t xml:space="preserve"> 339-ФЗ</w:t>
      </w:r>
      <w:r>
        <w:rPr>
          <w:sz w:val="28"/>
          <w:szCs w:val="28"/>
        </w:rPr>
        <w:t xml:space="preserve"> Совет </w:t>
      </w:r>
      <w:proofErr w:type="spellStart"/>
      <w:r>
        <w:rPr>
          <w:sz w:val="28"/>
          <w:szCs w:val="28"/>
        </w:rPr>
        <w:t>Городищенского</w:t>
      </w:r>
      <w:proofErr w:type="spellEnd"/>
      <w:r w:rsidRPr="000860F2">
        <w:rPr>
          <w:sz w:val="28"/>
          <w:szCs w:val="28"/>
        </w:rPr>
        <w:t xml:space="preserve"> сельского поселения </w:t>
      </w:r>
      <w:proofErr w:type="spellStart"/>
      <w:r w:rsidRPr="000860F2">
        <w:rPr>
          <w:sz w:val="28"/>
          <w:szCs w:val="28"/>
        </w:rPr>
        <w:t>Дрожжановского</w:t>
      </w:r>
      <w:proofErr w:type="spellEnd"/>
      <w:r w:rsidRPr="000860F2">
        <w:rPr>
          <w:sz w:val="28"/>
          <w:szCs w:val="28"/>
        </w:rPr>
        <w:t xml:space="preserve"> муниципального района Республики Татарстан</w:t>
      </w:r>
      <w:r>
        <w:rPr>
          <w:sz w:val="28"/>
          <w:szCs w:val="28"/>
        </w:rPr>
        <w:t xml:space="preserve"> РЕШИЛ:</w:t>
      </w:r>
    </w:p>
    <w:p w:rsidR="00EE20C0" w:rsidRDefault="00EE20C0" w:rsidP="00EE20C0">
      <w:pPr>
        <w:pStyle w:val="header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решение </w:t>
      </w:r>
      <w:r w:rsidRPr="000860F2">
        <w:rPr>
          <w:sz w:val="28"/>
          <w:szCs w:val="28"/>
        </w:rPr>
        <w:t>Совет</w:t>
      </w:r>
      <w:r>
        <w:rPr>
          <w:sz w:val="28"/>
          <w:szCs w:val="28"/>
        </w:rPr>
        <w:t>а</w:t>
      </w:r>
      <w:r w:rsidRPr="000860F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Городищенского</w:t>
      </w:r>
      <w:proofErr w:type="spellEnd"/>
      <w:r>
        <w:rPr>
          <w:sz w:val="28"/>
          <w:szCs w:val="28"/>
        </w:rPr>
        <w:t xml:space="preserve"> </w:t>
      </w:r>
      <w:r w:rsidRPr="000860F2">
        <w:rPr>
          <w:sz w:val="28"/>
          <w:szCs w:val="28"/>
        </w:rPr>
        <w:t xml:space="preserve">сельского поселения </w:t>
      </w:r>
      <w:proofErr w:type="spellStart"/>
      <w:r w:rsidRPr="000860F2">
        <w:rPr>
          <w:sz w:val="28"/>
          <w:szCs w:val="28"/>
        </w:rPr>
        <w:t>Дрожжановского</w:t>
      </w:r>
      <w:proofErr w:type="spellEnd"/>
      <w:r w:rsidRPr="000860F2">
        <w:rPr>
          <w:sz w:val="28"/>
          <w:szCs w:val="28"/>
        </w:rPr>
        <w:t xml:space="preserve"> муниципального района Республики Татарстан</w:t>
      </w:r>
      <w:r w:rsidRPr="000860F2">
        <w:t xml:space="preserve"> </w:t>
      </w:r>
      <w:r w:rsidRPr="000860F2">
        <w:rPr>
          <w:sz w:val="28"/>
          <w:szCs w:val="28"/>
        </w:rPr>
        <w:t xml:space="preserve">от </w:t>
      </w:r>
      <w:r>
        <w:rPr>
          <w:sz w:val="28"/>
          <w:szCs w:val="28"/>
        </w:rPr>
        <w:t>08.11.</w:t>
      </w:r>
      <w:r w:rsidRPr="000860F2">
        <w:rPr>
          <w:sz w:val="28"/>
          <w:szCs w:val="28"/>
        </w:rPr>
        <w:t xml:space="preserve">2019 года </w:t>
      </w:r>
      <w:r>
        <w:rPr>
          <w:sz w:val="28"/>
          <w:szCs w:val="28"/>
        </w:rPr>
        <w:t>№</w:t>
      </w:r>
      <w:r w:rsidRPr="000860F2">
        <w:rPr>
          <w:sz w:val="28"/>
          <w:szCs w:val="28"/>
        </w:rPr>
        <w:t xml:space="preserve"> </w:t>
      </w:r>
      <w:r>
        <w:rPr>
          <w:sz w:val="28"/>
          <w:szCs w:val="28"/>
        </w:rPr>
        <w:t>55/2</w:t>
      </w:r>
      <w:r w:rsidRPr="000860F2">
        <w:rPr>
          <w:sz w:val="28"/>
          <w:szCs w:val="28"/>
        </w:rPr>
        <w:t xml:space="preserve"> </w:t>
      </w:r>
      <w:r>
        <w:rPr>
          <w:sz w:val="28"/>
          <w:szCs w:val="28"/>
        </w:rPr>
        <w:t>«О</w:t>
      </w:r>
      <w:r w:rsidRPr="000860F2">
        <w:rPr>
          <w:sz w:val="28"/>
          <w:szCs w:val="28"/>
        </w:rPr>
        <w:t xml:space="preserve">б участии в осуществлении государственных полномочий по совершению нотариальных действий должностными лицами местного самоуправления </w:t>
      </w:r>
      <w:proofErr w:type="spellStart"/>
      <w:r>
        <w:rPr>
          <w:sz w:val="28"/>
          <w:szCs w:val="28"/>
        </w:rPr>
        <w:t>Городищенского</w:t>
      </w:r>
      <w:proofErr w:type="spellEnd"/>
      <w:r>
        <w:rPr>
          <w:sz w:val="28"/>
          <w:szCs w:val="28"/>
        </w:rPr>
        <w:t xml:space="preserve"> </w:t>
      </w:r>
      <w:r w:rsidRPr="000860F2">
        <w:rPr>
          <w:sz w:val="28"/>
          <w:szCs w:val="28"/>
        </w:rPr>
        <w:t xml:space="preserve">сельского поселения </w:t>
      </w:r>
      <w:proofErr w:type="spellStart"/>
      <w:r w:rsidRPr="000860F2">
        <w:rPr>
          <w:sz w:val="28"/>
          <w:szCs w:val="28"/>
        </w:rPr>
        <w:t>Дрожжановского</w:t>
      </w:r>
      <w:proofErr w:type="spellEnd"/>
      <w:r w:rsidRPr="000860F2">
        <w:rPr>
          <w:sz w:val="28"/>
          <w:szCs w:val="28"/>
        </w:rPr>
        <w:t xml:space="preserve"> муниципального района Республики Татарстан</w:t>
      </w:r>
      <w:r>
        <w:rPr>
          <w:sz w:val="28"/>
          <w:szCs w:val="28"/>
        </w:rPr>
        <w:t>» следующие изменения:</w:t>
      </w:r>
    </w:p>
    <w:p w:rsidR="00EE20C0" w:rsidRDefault="00EE20C0" w:rsidP="00EE20C0">
      <w:pPr>
        <w:pStyle w:val="header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пункт 3 дополнить подпунктом </w:t>
      </w:r>
      <w:r w:rsidR="00510450">
        <w:rPr>
          <w:b/>
          <w:sz w:val="28"/>
          <w:szCs w:val="28"/>
        </w:rPr>
        <w:t>3.</w:t>
      </w:r>
      <w:r w:rsidRPr="005561E0">
        <w:rPr>
          <w:b/>
          <w:sz w:val="28"/>
          <w:szCs w:val="28"/>
        </w:rPr>
        <w:t>13</w:t>
      </w:r>
      <w:r>
        <w:rPr>
          <w:sz w:val="28"/>
          <w:szCs w:val="28"/>
        </w:rPr>
        <w:t xml:space="preserve"> </w:t>
      </w:r>
      <w:r w:rsidRPr="000860F2">
        <w:rPr>
          <w:color w:val="000000"/>
          <w:sz w:val="28"/>
          <w:szCs w:val="28"/>
        </w:rPr>
        <w:t>следующего содержания:</w:t>
      </w:r>
    </w:p>
    <w:p w:rsidR="00EE20C0" w:rsidRDefault="00EE20C0" w:rsidP="00EE20C0">
      <w:pPr>
        <w:pStyle w:val="header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510450">
        <w:rPr>
          <w:color w:val="000000"/>
          <w:sz w:val="28"/>
          <w:szCs w:val="28"/>
        </w:rPr>
        <w:t>3.</w:t>
      </w:r>
      <w:r w:rsidRPr="000860F2">
        <w:rPr>
          <w:color w:val="000000"/>
          <w:sz w:val="28"/>
          <w:szCs w:val="28"/>
        </w:rPr>
        <w:t>13</w:t>
      </w:r>
      <w:r>
        <w:rPr>
          <w:color w:val="000000"/>
          <w:sz w:val="28"/>
          <w:szCs w:val="28"/>
        </w:rPr>
        <w:t>).</w:t>
      </w:r>
      <w:r w:rsidRPr="000860F2">
        <w:rPr>
          <w:color w:val="000000"/>
          <w:sz w:val="28"/>
          <w:szCs w:val="28"/>
        </w:rPr>
        <w:t xml:space="preserve"> выдавать дубл</w:t>
      </w:r>
      <w:bookmarkStart w:id="0" w:name="_GoBack"/>
      <w:bookmarkEnd w:id="0"/>
      <w:r w:rsidRPr="000860F2">
        <w:rPr>
          <w:color w:val="000000"/>
          <w:sz w:val="28"/>
          <w:szCs w:val="28"/>
        </w:rPr>
        <w:t>икаты документов, выражающих содержание нотариально удостоверенных сделок.</w:t>
      </w:r>
      <w:r>
        <w:rPr>
          <w:color w:val="000000"/>
          <w:sz w:val="28"/>
          <w:szCs w:val="28"/>
        </w:rPr>
        <w:t>»</w:t>
      </w:r>
      <w:r w:rsidRPr="000860F2">
        <w:rPr>
          <w:color w:val="000000"/>
          <w:sz w:val="28"/>
          <w:szCs w:val="28"/>
        </w:rPr>
        <w:t>;</w:t>
      </w:r>
    </w:p>
    <w:p w:rsidR="00EE20C0" w:rsidRPr="005561E0" w:rsidRDefault="00EE20C0" w:rsidP="00EE20C0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bookmarkStart w:id="1" w:name="P00A1"/>
      <w:bookmarkEnd w:id="1"/>
      <w:r w:rsidRPr="005561E0">
        <w:rPr>
          <w:b/>
          <w:sz w:val="28"/>
          <w:szCs w:val="28"/>
        </w:rPr>
        <w:t>дополнить пунктом 4.1</w:t>
      </w:r>
      <w:r w:rsidRPr="005561E0">
        <w:rPr>
          <w:sz w:val="28"/>
          <w:szCs w:val="28"/>
        </w:rPr>
        <w:t xml:space="preserve"> следующего содержания:</w:t>
      </w:r>
    </w:p>
    <w:p w:rsidR="00EE20C0" w:rsidRDefault="00EE20C0" w:rsidP="00EE20C0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561E0">
        <w:rPr>
          <w:sz w:val="28"/>
          <w:szCs w:val="28"/>
        </w:rPr>
        <w:t xml:space="preserve">«Секретарь Исполнительного комитета </w:t>
      </w:r>
      <w:proofErr w:type="spellStart"/>
      <w:r>
        <w:rPr>
          <w:sz w:val="28"/>
          <w:szCs w:val="28"/>
        </w:rPr>
        <w:t>Городищенского</w:t>
      </w:r>
      <w:proofErr w:type="spellEnd"/>
      <w:r w:rsidRPr="00E009A1">
        <w:rPr>
          <w:sz w:val="28"/>
          <w:szCs w:val="28"/>
        </w:rPr>
        <w:t xml:space="preserve"> </w:t>
      </w:r>
      <w:r w:rsidRPr="009A6E8C">
        <w:rPr>
          <w:sz w:val="28"/>
          <w:szCs w:val="28"/>
        </w:rPr>
        <w:t>_</w:t>
      </w:r>
      <w:r w:rsidRPr="005561E0">
        <w:rPr>
          <w:sz w:val="28"/>
          <w:szCs w:val="28"/>
        </w:rPr>
        <w:t xml:space="preserve">сельского поселения </w:t>
      </w:r>
      <w:proofErr w:type="spellStart"/>
      <w:r w:rsidRPr="005561E0">
        <w:rPr>
          <w:sz w:val="28"/>
          <w:szCs w:val="28"/>
        </w:rPr>
        <w:t>Дрожжановского</w:t>
      </w:r>
      <w:proofErr w:type="spellEnd"/>
      <w:r w:rsidRPr="005561E0">
        <w:rPr>
          <w:sz w:val="28"/>
          <w:szCs w:val="28"/>
        </w:rPr>
        <w:t xml:space="preserve"> муниципального района Республики Татарстан</w:t>
      </w:r>
      <w:r>
        <w:rPr>
          <w:sz w:val="28"/>
          <w:szCs w:val="28"/>
        </w:rPr>
        <w:t xml:space="preserve"> </w:t>
      </w:r>
      <w:r w:rsidRPr="005561E0">
        <w:rPr>
          <w:sz w:val="28"/>
          <w:szCs w:val="28"/>
        </w:rPr>
        <w:t>в случае совершения указанных в пункте 3 нотариальных действий обеспечива</w:t>
      </w:r>
      <w:r>
        <w:rPr>
          <w:sz w:val="28"/>
          <w:szCs w:val="28"/>
        </w:rPr>
        <w:t>е</w:t>
      </w:r>
      <w:r w:rsidRPr="005561E0">
        <w:rPr>
          <w:sz w:val="28"/>
          <w:szCs w:val="28"/>
        </w:rPr>
        <w:t xml:space="preserve">т хранение, комплектование, учет и использование нотариальных документов. В случае упразднения поселения или преобразования муниципального образования нотариальные документы упраздненного или преобразованного </w:t>
      </w:r>
      <w:r w:rsidRPr="005561E0">
        <w:rPr>
          <w:sz w:val="28"/>
          <w:szCs w:val="28"/>
        </w:rPr>
        <w:lastRenderedPageBreak/>
        <w:t>органа местного самоуправления передаются органу местного самоуправления, являющемуся правопреемником такого органа местного самоуправления.».</w:t>
      </w:r>
    </w:p>
    <w:p w:rsidR="00EE20C0" w:rsidRDefault="00EE20C0" w:rsidP="00EE20C0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5561E0">
        <w:rPr>
          <w:sz w:val="28"/>
          <w:szCs w:val="28"/>
        </w:rPr>
        <w:t xml:space="preserve">Обнародовать настоящее решение путем размещения его на информационных стендах сельского поселения, официальном сайте </w:t>
      </w:r>
      <w:proofErr w:type="spellStart"/>
      <w:r w:rsidRPr="005561E0">
        <w:rPr>
          <w:sz w:val="28"/>
          <w:szCs w:val="28"/>
        </w:rPr>
        <w:t>Дрожжановского</w:t>
      </w:r>
      <w:proofErr w:type="spellEnd"/>
      <w:r w:rsidRPr="005561E0">
        <w:rPr>
          <w:sz w:val="28"/>
          <w:szCs w:val="28"/>
        </w:rPr>
        <w:t xml:space="preserve"> муниципального района, официальном портале правовой информации Республики Татарстан (pravo.tatarstan.ru).</w:t>
      </w:r>
    </w:p>
    <w:p w:rsidR="00EE20C0" w:rsidRDefault="00EE20C0" w:rsidP="00EE20C0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EE20C0" w:rsidRDefault="00EE20C0" w:rsidP="00EE20C0">
      <w:pPr>
        <w:pStyle w:val="formattext"/>
        <w:spacing w:before="0" w:beforeAutospacing="0" w:after="0" w:afterAutospacing="0"/>
        <w:ind w:firstLine="142"/>
        <w:jc w:val="both"/>
        <w:rPr>
          <w:sz w:val="28"/>
          <w:szCs w:val="28"/>
        </w:rPr>
      </w:pPr>
      <w:proofErr w:type="gramStart"/>
      <w:r w:rsidRPr="005561E0">
        <w:rPr>
          <w:sz w:val="28"/>
          <w:szCs w:val="28"/>
        </w:rPr>
        <w:t>Глав</w:t>
      </w:r>
      <w:r>
        <w:rPr>
          <w:sz w:val="28"/>
          <w:szCs w:val="28"/>
        </w:rPr>
        <w:t xml:space="preserve">а  </w:t>
      </w:r>
      <w:proofErr w:type="spellStart"/>
      <w:r>
        <w:rPr>
          <w:sz w:val="28"/>
          <w:szCs w:val="28"/>
        </w:rPr>
        <w:t>Городищенского</w:t>
      </w:r>
      <w:proofErr w:type="spellEnd"/>
      <w:proofErr w:type="gramEnd"/>
    </w:p>
    <w:p w:rsidR="00EE20C0" w:rsidRPr="005A7D4C" w:rsidRDefault="00EE20C0" w:rsidP="00EE20C0">
      <w:pPr>
        <w:rPr>
          <w:rFonts w:ascii="Times New Roman" w:hAnsi="Times New Roman" w:cs="Times New Roman"/>
          <w:sz w:val="28"/>
          <w:szCs w:val="28"/>
        </w:rPr>
      </w:pPr>
      <w:r w:rsidRPr="005A7D4C">
        <w:rPr>
          <w:rFonts w:ascii="Times New Roman" w:hAnsi="Times New Roman" w:cs="Times New Roman"/>
          <w:sz w:val="28"/>
          <w:szCs w:val="28"/>
        </w:rPr>
        <w:t xml:space="preserve">сельского </w:t>
      </w:r>
      <w:proofErr w:type="gramStart"/>
      <w:r w:rsidRPr="005A7D4C">
        <w:rPr>
          <w:rFonts w:ascii="Times New Roman" w:hAnsi="Times New Roman" w:cs="Times New Roman"/>
          <w:sz w:val="28"/>
          <w:szCs w:val="28"/>
        </w:rPr>
        <w:t>поселения:</w:t>
      </w:r>
      <w:r w:rsidR="00B56D33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B56D33">
        <w:rPr>
          <w:rFonts w:ascii="Times New Roman" w:hAnsi="Times New Roman" w:cs="Times New Roman"/>
          <w:sz w:val="28"/>
          <w:szCs w:val="28"/>
        </w:rPr>
        <w:t xml:space="preserve">                                   Н.А.Усмендеев</w:t>
      </w:r>
    </w:p>
    <w:p w:rsidR="009A6E8C" w:rsidRPr="00EE20C0" w:rsidRDefault="009A6E8C" w:rsidP="00EE20C0"/>
    <w:sectPr w:rsidR="009A6E8C" w:rsidRPr="00EE20C0" w:rsidSect="00F37453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0F2"/>
    <w:rsid w:val="000860F2"/>
    <w:rsid w:val="002E4CF0"/>
    <w:rsid w:val="00510450"/>
    <w:rsid w:val="005561E0"/>
    <w:rsid w:val="005D5DAF"/>
    <w:rsid w:val="00684084"/>
    <w:rsid w:val="007002C5"/>
    <w:rsid w:val="009A6E8C"/>
    <w:rsid w:val="00B56D33"/>
    <w:rsid w:val="00BE73CC"/>
    <w:rsid w:val="00EE2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D24FA"/>
  <w15:chartTrackingRefBased/>
  <w15:docId w15:val="{9A57440C-81CB-4D61-8B1F-01076EA04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20C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086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086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24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cp:keywords/>
  <dc:description/>
  <cp:lastModifiedBy>Исполком</cp:lastModifiedBy>
  <cp:revision>9</cp:revision>
  <dcterms:created xsi:type="dcterms:W3CDTF">2022-09-14T07:06:00Z</dcterms:created>
  <dcterms:modified xsi:type="dcterms:W3CDTF">2022-10-06T11:42:00Z</dcterms:modified>
</cp:coreProperties>
</file>