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E25" w:rsidRPr="003B185A" w:rsidRDefault="004F1E25" w:rsidP="000F479D">
      <w:pPr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327C1C" w:rsidRPr="00327060" w:rsidTr="00327C1C">
        <w:trPr>
          <w:trHeight w:val="1955"/>
        </w:trPr>
        <w:tc>
          <w:tcPr>
            <w:tcW w:w="4407" w:type="dxa"/>
            <w:gridSpan w:val="2"/>
          </w:tcPr>
          <w:p w:rsidR="00327C1C" w:rsidRPr="00327060" w:rsidRDefault="003C247E" w:rsidP="003C247E">
            <w:pPr>
              <w:keepNext/>
              <w:spacing w:after="6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327C1C" w:rsidRPr="0032706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327C1C" w:rsidRPr="00327060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ГОРОДИЩЕНСКОГО СЕЛЬСКОГО ПОСЕЛЕНИЯ ДРОЖЖАНОВСКОГО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27C1C" w:rsidRPr="00327060" w:rsidRDefault="00327C1C" w:rsidP="00327C1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C1C" w:rsidRPr="00327060" w:rsidRDefault="00327C1C" w:rsidP="00327C1C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327C1C" w:rsidRPr="00327060" w:rsidRDefault="00327C1C" w:rsidP="00327C1C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 АВЫЛ ҖИРЛЕГЕ СОВЕТЫ</w:t>
            </w:r>
          </w:p>
        </w:tc>
      </w:tr>
      <w:tr w:rsidR="00327C1C" w:rsidRPr="00327060" w:rsidTr="00327C1C">
        <w:trPr>
          <w:gridBefore w:val="1"/>
          <w:gridAfter w:val="1"/>
          <w:wBefore w:w="143" w:type="dxa"/>
          <w:wAfter w:w="56" w:type="dxa"/>
          <w:trHeight w:val="557"/>
        </w:trPr>
        <w:tc>
          <w:tcPr>
            <w:tcW w:w="9641" w:type="dxa"/>
            <w:gridSpan w:val="3"/>
          </w:tcPr>
          <w:p w:rsidR="00327C1C" w:rsidRPr="00327060" w:rsidRDefault="00ED1D7D" w:rsidP="00327C1C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327C1C" w:rsidRPr="00327060" w:rsidRDefault="00327C1C" w:rsidP="00327C1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327060"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327C1C" w:rsidRPr="00CD622D" w:rsidRDefault="00327C1C" w:rsidP="00327C1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D622D">
        <w:rPr>
          <w:rFonts w:ascii="Times New Roman" w:hAnsi="Times New Roman"/>
          <w:sz w:val="28"/>
          <w:szCs w:val="28"/>
        </w:rPr>
        <w:t>с. Городище</w:t>
      </w:r>
    </w:p>
    <w:p w:rsidR="00327C1C" w:rsidRPr="000E20E0" w:rsidRDefault="00327C1C" w:rsidP="00327C1C">
      <w:pPr>
        <w:pStyle w:val="ConsPlusTitle"/>
        <w:widowControl/>
        <w:tabs>
          <w:tab w:val="left" w:pos="751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«</w:t>
      </w:r>
      <w:r w:rsidR="00701337">
        <w:rPr>
          <w:rFonts w:ascii="Times New Roman" w:hAnsi="Times New Roman" w:cs="Times New Roman"/>
          <w:b w:val="0"/>
          <w:sz w:val="28"/>
          <w:szCs w:val="28"/>
        </w:rPr>
        <w:t>17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185A">
        <w:rPr>
          <w:rFonts w:ascii="Times New Roman" w:hAnsi="Times New Roman" w:cs="Times New Roman"/>
          <w:b w:val="0"/>
          <w:sz w:val="28"/>
          <w:szCs w:val="28"/>
        </w:rPr>
        <w:t>дека</w:t>
      </w:r>
      <w:r w:rsidR="000F479D">
        <w:rPr>
          <w:rFonts w:ascii="Times New Roman" w:hAnsi="Times New Roman" w:cs="Times New Roman"/>
          <w:b w:val="0"/>
          <w:sz w:val="28"/>
          <w:szCs w:val="28"/>
        </w:rPr>
        <w:t>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>20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2</w:t>
      </w:r>
      <w:r w:rsidR="000F479D">
        <w:rPr>
          <w:rFonts w:ascii="Times New Roman" w:hAnsi="Times New Roman" w:cs="Times New Roman"/>
          <w:b w:val="0"/>
          <w:sz w:val="28"/>
          <w:szCs w:val="28"/>
        </w:rPr>
        <w:t>1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0E20E0">
        <w:rPr>
          <w:rFonts w:ascii="Times New Roman" w:hAnsi="Times New Roman" w:cs="Times New Roman"/>
          <w:b w:val="0"/>
          <w:sz w:val="28"/>
          <w:szCs w:val="28"/>
        </w:rPr>
        <w:t>№</w:t>
      </w:r>
      <w:r w:rsidR="00F52E92">
        <w:rPr>
          <w:rFonts w:ascii="Times New Roman" w:hAnsi="Times New Roman" w:cs="Times New Roman"/>
          <w:b w:val="0"/>
          <w:sz w:val="28"/>
          <w:szCs w:val="28"/>
        </w:rPr>
        <w:t>15/1</w:t>
      </w:r>
    </w:p>
    <w:p w:rsidR="00327C1C" w:rsidRDefault="00327C1C" w:rsidP="00327C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бюджете Городищенского сельского поселения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Дрожжановского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>на 20</w:t>
      </w:r>
      <w:r>
        <w:rPr>
          <w:rFonts w:ascii="Times New Roman" w:hAnsi="Times New Roman"/>
          <w:b/>
          <w:sz w:val="28"/>
          <w:szCs w:val="28"/>
          <w:lang w:eastAsia="ru-RU"/>
        </w:rPr>
        <w:t>22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</w:p>
    <w:p w:rsidR="000F479D" w:rsidRPr="000E20E0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и плановый период  202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  <w:bookmarkStart w:id="0" w:name="_GoBack"/>
      <w:bookmarkEnd w:id="0"/>
    </w:p>
    <w:p w:rsidR="000F479D" w:rsidRDefault="000F479D" w:rsidP="000F479D">
      <w:pPr>
        <w:spacing w:after="0"/>
        <w:rPr>
          <w:rStyle w:val="a8"/>
          <w:rFonts w:ascii="Times New Roman" w:hAnsi="Times New Roman"/>
          <w:color w:val="auto"/>
          <w:sz w:val="28"/>
          <w:szCs w:val="28"/>
        </w:rPr>
      </w:pPr>
    </w:p>
    <w:p w:rsidR="003B185A" w:rsidRPr="00B421BC" w:rsidRDefault="003B185A" w:rsidP="003B185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B421BC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Бюджетным кодексом Российской Федерации, Бюджетным кодексом Республики Татарстан и руководствуясь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ст.32 и ст. 91</w:t>
      </w:r>
      <w:r w:rsidRPr="00B421B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Городищенсого</w:t>
      </w:r>
      <w:r w:rsidRPr="00B421B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B421BC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Городищенс</w:t>
      </w:r>
      <w:r w:rsidRPr="00B421BC">
        <w:rPr>
          <w:rFonts w:ascii="Times New Roman" w:eastAsia="Times New Roman" w:hAnsi="Times New Roman"/>
          <w:sz w:val="28"/>
          <w:szCs w:val="28"/>
          <w:lang w:eastAsia="ru-RU"/>
        </w:rPr>
        <w:t xml:space="preserve">кого сельского поселения </w:t>
      </w:r>
      <w:r w:rsidRPr="00B421BC">
        <w:rPr>
          <w:rFonts w:ascii="Times New Roman" w:eastAsia="Times New Roman" w:hAnsi="Times New Roman"/>
          <w:sz w:val="28"/>
          <w:szCs w:val="24"/>
          <w:lang w:eastAsia="ru-RU"/>
        </w:rPr>
        <w:t>Дрожжановского муниципального района Республики Татарстан РЕШИЛ:</w:t>
      </w:r>
    </w:p>
    <w:p w:rsidR="003B185A" w:rsidRPr="00B421BC" w:rsidRDefault="003B185A" w:rsidP="003B18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44E5" w:rsidRPr="000E20E0" w:rsidRDefault="00CE28B6" w:rsidP="00CF3A03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444E5"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1  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Городищенского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 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0F479D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год:</w:t>
      </w:r>
    </w:p>
    <w:p w:rsidR="00A444E5" w:rsidRPr="00AD5C6D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>
        <w:rPr>
          <w:rFonts w:ascii="Times New Roman" w:hAnsi="Times New Roman"/>
          <w:sz w:val="28"/>
          <w:szCs w:val="28"/>
        </w:rPr>
        <w:t xml:space="preserve">та Городищенского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 </w:t>
      </w:r>
      <w:r>
        <w:rPr>
          <w:rFonts w:ascii="Times New Roman" w:hAnsi="Times New Roman"/>
          <w:sz w:val="28"/>
          <w:szCs w:val="28"/>
        </w:rPr>
        <w:t>2</w:t>
      </w:r>
      <w:r w:rsidR="000F479D">
        <w:rPr>
          <w:rFonts w:ascii="Times New Roman" w:hAnsi="Times New Roman"/>
          <w:sz w:val="28"/>
          <w:szCs w:val="28"/>
        </w:rPr>
        <w:t>843,19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/>
          <w:sz w:val="28"/>
          <w:szCs w:val="28"/>
        </w:rPr>
        <w:t xml:space="preserve">Городищенского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в сумме </w:t>
      </w:r>
      <w:r>
        <w:rPr>
          <w:rFonts w:ascii="Times New Roman" w:hAnsi="Times New Roman"/>
          <w:sz w:val="28"/>
          <w:szCs w:val="28"/>
        </w:rPr>
        <w:t xml:space="preserve"> </w:t>
      </w:r>
      <w:r w:rsidR="000F479D">
        <w:rPr>
          <w:rFonts w:ascii="Times New Roman" w:hAnsi="Times New Roman"/>
          <w:sz w:val="28"/>
          <w:szCs w:val="28"/>
        </w:rPr>
        <w:t>2843,19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2" w:name="sub_200"/>
      <w:bookmarkEnd w:id="1"/>
      <w:r>
        <w:rPr>
          <w:rFonts w:ascii="Times New Roman" w:hAnsi="Times New Roman"/>
          <w:sz w:val="28"/>
          <w:szCs w:val="28"/>
        </w:rPr>
        <w:t>;</w:t>
      </w:r>
    </w:p>
    <w:p w:rsidR="00A444E5" w:rsidRPr="000E20E0" w:rsidRDefault="00A444E5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3" w:name="sub_103"/>
      <w:bookmarkEnd w:id="2"/>
      <w:r w:rsidRPr="000E20E0">
        <w:rPr>
          <w:rFonts w:ascii="Times New Roman" w:hAnsi="Times New Roman"/>
          <w:sz w:val="28"/>
          <w:szCs w:val="28"/>
        </w:rPr>
        <w:t xml:space="preserve">         3)  дефицит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Республики Татарстан  в сумме     0       тыс. рублей. 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</w:t>
      </w:r>
      <w:r w:rsidRPr="000E20E0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на 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0F479D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0F479D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годов: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1) прогнозируемый общий объем доходов бюджета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0F479D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</w:rPr>
        <w:t>2</w:t>
      </w:r>
      <w:r w:rsidR="003B3A5D">
        <w:rPr>
          <w:rFonts w:ascii="Times New Roman" w:hAnsi="Times New Roman"/>
          <w:sz w:val="28"/>
          <w:szCs w:val="28"/>
        </w:rPr>
        <w:t>868,02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тыс. рублей, на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28</w:t>
      </w:r>
      <w:r w:rsidR="003B3A5D">
        <w:rPr>
          <w:rFonts w:ascii="Times New Roman" w:hAnsi="Times New Roman"/>
          <w:sz w:val="28"/>
          <w:szCs w:val="28"/>
        </w:rPr>
        <w:t>93,87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2) общий объем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</w:t>
      </w:r>
      <w:r w:rsidR="003B3A5D">
        <w:rPr>
          <w:rFonts w:ascii="Times New Roman" w:hAnsi="Times New Roman"/>
          <w:sz w:val="28"/>
          <w:szCs w:val="28"/>
        </w:rPr>
        <w:t>868,02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тыс. рублей, в том числе условно утвержденные расходы </w:t>
      </w:r>
      <w:r w:rsidR="001F70BD" w:rsidRPr="00003355">
        <w:rPr>
          <w:rFonts w:ascii="Times New Roman" w:hAnsi="Times New Roman"/>
          <w:sz w:val="28"/>
          <w:szCs w:val="28"/>
        </w:rPr>
        <w:t>6</w:t>
      </w:r>
      <w:r w:rsidR="00003355" w:rsidRPr="00003355">
        <w:rPr>
          <w:rFonts w:ascii="Times New Roman" w:hAnsi="Times New Roman"/>
          <w:sz w:val="28"/>
          <w:szCs w:val="28"/>
        </w:rPr>
        <w:t>9</w:t>
      </w:r>
      <w:r w:rsidR="001F70BD" w:rsidRPr="00003355">
        <w:rPr>
          <w:rFonts w:ascii="Times New Roman" w:hAnsi="Times New Roman"/>
          <w:sz w:val="28"/>
          <w:szCs w:val="28"/>
        </w:rPr>
        <w:t>,</w:t>
      </w:r>
      <w:r w:rsidR="00003355" w:rsidRPr="00003355">
        <w:rPr>
          <w:rFonts w:ascii="Times New Roman" w:hAnsi="Times New Roman"/>
          <w:sz w:val="28"/>
          <w:szCs w:val="28"/>
        </w:rPr>
        <w:t>0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lastRenderedPageBreak/>
        <w:t>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в  сумме </w:t>
      </w:r>
      <w:r w:rsidR="0000335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="003B3A5D">
        <w:rPr>
          <w:rFonts w:ascii="Times New Roman" w:hAnsi="Times New Roman"/>
          <w:sz w:val="28"/>
          <w:szCs w:val="28"/>
        </w:rPr>
        <w:t>93,87</w:t>
      </w:r>
      <w:r w:rsidRPr="000E20E0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</w:t>
      </w:r>
      <w:r w:rsidRPr="00003355">
        <w:rPr>
          <w:rFonts w:ascii="Times New Roman" w:hAnsi="Times New Roman"/>
          <w:sz w:val="28"/>
          <w:szCs w:val="28"/>
        </w:rPr>
        <w:t>1</w:t>
      </w:r>
      <w:r w:rsidR="001F70BD" w:rsidRPr="00003355">
        <w:rPr>
          <w:rFonts w:ascii="Times New Roman" w:hAnsi="Times New Roman"/>
          <w:sz w:val="28"/>
          <w:szCs w:val="28"/>
        </w:rPr>
        <w:t>3</w:t>
      </w:r>
      <w:r w:rsidR="00003355" w:rsidRPr="00003355">
        <w:rPr>
          <w:rFonts w:ascii="Times New Roman" w:hAnsi="Times New Roman"/>
          <w:sz w:val="28"/>
          <w:szCs w:val="28"/>
        </w:rPr>
        <w:t>9,1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3) дефицит </w:t>
      </w:r>
      <w:r>
        <w:rPr>
          <w:rFonts w:ascii="Times New Roman" w:hAnsi="Times New Roman"/>
          <w:sz w:val="28"/>
          <w:szCs w:val="28"/>
        </w:rPr>
        <w:t xml:space="preserve"> бюджета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0E20E0"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 в сумме 0 тыс. рублей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на 202</w:t>
      </w:r>
      <w:r w:rsidR="003B3A5D"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 в сумме 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</w:p>
    <w:p w:rsidR="00A444E5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Pr="000A1B71">
        <w:rPr>
          <w:rFonts w:ascii="Times New Roman" w:hAnsi="Times New Roman"/>
          <w:sz w:val="28"/>
          <w:szCs w:val="28"/>
        </w:rPr>
        <w:t>3.</w:t>
      </w:r>
      <w:r w:rsidRPr="000E20E0">
        <w:rPr>
          <w:rFonts w:ascii="Times New Roman" w:hAnsi="Times New Roman"/>
          <w:sz w:val="28"/>
          <w:szCs w:val="28"/>
        </w:rPr>
        <w:t xml:space="preserve">Утвердить источники финансирования дефицита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</w:t>
      </w:r>
      <w:r w:rsidR="00EE150F">
        <w:rPr>
          <w:rFonts w:ascii="Times New Roman" w:hAnsi="Times New Roman"/>
          <w:sz w:val="28"/>
          <w:szCs w:val="28"/>
        </w:rPr>
        <w:t xml:space="preserve">и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годов согласно приложению №</w:t>
      </w:r>
      <w:r w:rsidR="00EE150F">
        <w:rPr>
          <w:rFonts w:ascii="Times New Roman" w:hAnsi="Times New Roman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444E5" w:rsidRDefault="00A444E5" w:rsidP="004869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44E5" w:rsidRPr="00B055C6" w:rsidRDefault="00A444E5" w:rsidP="0048695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B055C6">
        <w:rPr>
          <w:rFonts w:ascii="Times New Roman" w:hAnsi="Times New Roman"/>
          <w:b/>
          <w:sz w:val="28"/>
          <w:szCs w:val="28"/>
        </w:rPr>
        <w:t>Статья 2</w:t>
      </w:r>
    </w:p>
    <w:p w:rsidR="00A444E5" w:rsidRPr="00B055C6" w:rsidRDefault="00A444E5" w:rsidP="004869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        1.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B055C6" w:rsidRDefault="00A444E5" w:rsidP="004869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B055C6" w:rsidRDefault="00A444E5" w:rsidP="0048695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486957" w:rsidRDefault="00A444E5" w:rsidP="00486957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B055C6">
        <w:rPr>
          <w:rFonts w:ascii="Times New Roman" w:hAnsi="Times New Roman"/>
          <w:sz w:val="28"/>
          <w:szCs w:val="28"/>
        </w:rPr>
        <w:t xml:space="preserve">4. 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Pr="00B055C6">
        <w:rPr>
          <w:rFonts w:ascii="Times New Roman" w:hAnsi="Times New Roman"/>
          <w:sz w:val="28"/>
          <w:szCs w:val="28"/>
        </w:rPr>
        <w:t>Городищенского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сельского поселения  Дрожжановского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Pr="00B055C6">
        <w:rPr>
          <w:rFonts w:ascii="Times New Roman" w:hAnsi="Times New Roman"/>
          <w:sz w:val="28"/>
          <w:szCs w:val="28"/>
        </w:rPr>
        <w:t>Городищенского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сельского поселения Дрожжановского муниципального района Республики Татарстан  на 202</w:t>
      </w:r>
      <w:r w:rsidR="003B3A5D">
        <w:rPr>
          <w:rFonts w:ascii="Times New Roman" w:hAnsi="Times New Roman"/>
          <w:sz w:val="28"/>
          <w:szCs w:val="28"/>
          <w:lang w:val="tt-RU"/>
        </w:rPr>
        <w:t>2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202</w:t>
      </w:r>
      <w:r w:rsidR="003B3A5D">
        <w:rPr>
          <w:rFonts w:ascii="Times New Roman" w:hAnsi="Times New Roman"/>
          <w:sz w:val="28"/>
          <w:szCs w:val="28"/>
          <w:lang w:val="tt-RU"/>
        </w:rPr>
        <w:t>3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202</w:t>
      </w:r>
      <w:r w:rsidR="003B3A5D">
        <w:rPr>
          <w:rFonts w:ascii="Times New Roman" w:hAnsi="Times New Roman"/>
          <w:sz w:val="28"/>
          <w:szCs w:val="28"/>
          <w:lang w:val="tt-RU"/>
        </w:rPr>
        <w:t>4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bookmarkEnd w:id="3"/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прогнозируемые объемы доходов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EE150F">
        <w:rPr>
          <w:rFonts w:ascii="Times New Roman" w:hAnsi="Times New Roman"/>
          <w:sz w:val="28"/>
          <w:szCs w:val="28"/>
        </w:rPr>
        <w:t xml:space="preserve"> и</w:t>
      </w:r>
      <w:r w:rsidRPr="000E20E0">
        <w:rPr>
          <w:rFonts w:ascii="Times New Roman" w:hAnsi="Times New Roman"/>
          <w:sz w:val="28"/>
          <w:szCs w:val="28"/>
        </w:rPr>
        <w:t xml:space="preserve"> 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</w:t>
      </w:r>
      <w:r w:rsidR="00EE150F">
        <w:rPr>
          <w:rFonts w:ascii="Times New Roman" w:hAnsi="Times New Roman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  к настоящему Решению.</w:t>
      </w:r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bookmarkStart w:id="4" w:name="sub_9"/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4</w:t>
      </w:r>
    </w:p>
    <w:p w:rsidR="00A444E5" w:rsidRPr="000E20E0" w:rsidRDefault="00A444E5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1.Утвердить распределение бюджетных ассигнований по разделам и подразделам, целевым статьям и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группам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видов расходов классификации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 </w:t>
      </w:r>
      <w:r w:rsidR="00EE150F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плановый период 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4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годов согласно приложению №</w:t>
      </w:r>
      <w:r w:rsidR="00EE150F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к настоящему Решению.</w:t>
      </w:r>
    </w:p>
    <w:p w:rsidR="00A444E5" w:rsidRDefault="00A444E5" w:rsidP="0035266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 xml:space="preserve">2.Утвердить ведомственную структуру расходов бюджета 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год </w:t>
      </w:r>
      <w:r w:rsidR="00EE150F">
        <w:rPr>
          <w:rFonts w:ascii="Times New Roman" w:hAnsi="Times New Roman"/>
          <w:sz w:val="28"/>
          <w:szCs w:val="28"/>
        </w:rPr>
        <w:t xml:space="preserve">и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№</w:t>
      </w:r>
      <w:r w:rsidR="00EE150F"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A444E5" w:rsidRPr="008A3DD8" w:rsidRDefault="00A444E5" w:rsidP="00DA478B">
      <w:pPr>
        <w:tabs>
          <w:tab w:val="left" w:pos="8640"/>
        </w:tabs>
        <w:spacing w:after="0" w:line="240" w:lineRule="atLeast"/>
        <w:jc w:val="both"/>
        <w:rPr>
          <w:rStyle w:val="a8"/>
          <w:b w:val="0"/>
          <w:color w:val="auto"/>
          <w:szCs w:val="28"/>
        </w:rPr>
      </w:pPr>
      <w:bookmarkStart w:id="5" w:name="sub_13"/>
      <w:bookmarkEnd w:id="4"/>
      <w:r w:rsidRPr="00DA478B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8A3DD8">
        <w:rPr>
          <w:rFonts w:ascii="Times New Roman" w:hAnsi="Times New Roman"/>
          <w:sz w:val="28"/>
          <w:szCs w:val="28"/>
        </w:rPr>
        <w:t xml:space="preserve">3. Утвердить распределение бюджетных ассигнований по целевым статьям </w:t>
      </w:r>
      <w:r w:rsidRPr="00C5196C">
        <w:rPr>
          <w:rFonts w:ascii="Times New Roman" w:hAnsi="Times New Roman"/>
          <w:sz w:val="28"/>
          <w:szCs w:val="28"/>
        </w:rPr>
        <w:t>(</w:t>
      </w:r>
      <w:r w:rsidRPr="008A3DD8">
        <w:rPr>
          <w:rFonts w:ascii="Times New Roman" w:hAnsi="Times New Roman"/>
          <w:sz w:val="28"/>
          <w:szCs w:val="28"/>
        </w:rPr>
        <w:t>непрограммным направлениям деятельности), группам видов расходов, разделам, подразделам классификации расходов бюджетов на 202</w:t>
      </w:r>
      <w:r w:rsidR="00AE60B7">
        <w:rPr>
          <w:rFonts w:ascii="Times New Roman" w:hAnsi="Times New Roman"/>
          <w:sz w:val="28"/>
          <w:szCs w:val="28"/>
        </w:rPr>
        <w:t>2</w:t>
      </w:r>
      <w:r w:rsidRPr="008A3DD8">
        <w:rPr>
          <w:rFonts w:ascii="Times New Roman" w:hAnsi="Times New Roman"/>
          <w:sz w:val="28"/>
          <w:szCs w:val="28"/>
        </w:rPr>
        <w:t xml:space="preserve"> </w:t>
      </w:r>
      <w:r w:rsidR="000A1FCD">
        <w:rPr>
          <w:rFonts w:ascii="Times New Roman" w:hAnsi="Times New Roman"/>
          <w:sz w:val="28"/>
          <w:szCs w:val="28"/>
        </w:rPr>
        <w:t xml:space="preserve">и </w:t>
      </w:r>
      <w:r w:rsidRPr="008A3DD8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AE60B7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AE60B7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8A3DD8">
        <w:rPr>
          <w:rStyle w:val="a8"/>
          <w:b w:val="0"/>
          <w:color w:val="auto"/>
          <w:szCs w:val="28"/>
        </w:rPr>
        <w:t xml:space="preserve"> </w:t>
      </w:r>
      <w:r w:rsidRPr="008A3DD8">
        <w:rPr>
          <w:rFonts w:ascii="Times New Roman" w:hAnsi="Times New Roman"/>
          <w:sz w:val="28"/>
          <w:szCs w:val="28"/>
        </w:rPr>
        <w:t>годов согласно приложению №</w:t>
      </w:r>
      <w:r w:rsidR="000A1FCD">
        <w:rPr>
          <w:rFonts w:ascii="Times New Roman" w:hAnsi="Times New Roman"/>
          <w:sz w:val="28"/>
          <w:szCs w:val="28"/>
        </w:rPr>
        <w:t>5</w:t>
      </w:r>
      <w:r w:rsidRPr="008A3DD8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AE60B7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год в сумме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рублей,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AE60B7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0 тыс. рублей и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AE60B7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6D3C2C" w:rsidRDefault="006D3C2C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6" w:name="sub_10000000"/>
      <w:bookmarkEnd w:id="5"/>
    </w:p>
    <w:p w:rsidR="00A444E5" w:rsidRPr="000E20E0" w:rsidRDefault="00A444E5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5</w:t>
      </w:r>
    </w:p>
    <w:p w:rsidR="00A444E5" w:rsidRPr="005A2DEF" w:rsidRDefault="00A444E5" w:rsidP="005A2DEF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C243C">
        <w:rPr>
          <w:rFonts w:ascii="Times New Roman" w:hAnsi="Times New Roman"/>
          <w:sz w:val="28"/>
          <w:szCs w:val="28"/>
        </w:rPr>
        <w:t xml:space="preserve">Учесть в бюджете Городищенского сельского поселения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1C243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объем дотаций на выравнивание бюджетной обеспеченности </w:t>
      </w:r>
      <w:r w:rsidR="00760FB2" w:rsidRPr="001C243C">
        <w:rPr>
          <w:rFonts w:ascii="Times New Roman" w:hAnsi="Times New Roman"/>
          <w:sz w:val="28"/>
          <w:szCs w:val="28"/>
        </w:rPr>
        <w:t xml:space="preserve">поселений </w:t>
      </w:r>
      <w:r w:rsidRPr="001C243C">
        <w:rPr>
          <w:rFonts w:ascii="Times New Roman" w:hAnsi="Times New Roman"/>
          <w:sz w:val="28"/>
          <w:szCs w:val="28"/>
        </w:rPr>
        <w:t xml:space="preserve">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AE60B7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1F70BD" w:rsidRPr="005A73CD">
        <w:rPr>
          <w:rFonts w:ascii="Times New Roman" w:hAnsi="Times New Roman"/>
          <w:color w:val="FF0000"/>
          <w:sz w:val="28"/>
          <w:szCs w:val="28"/>
        </w:rPr>
        <w:t>19</w:t>
      </w:r>
      <w:r w:rsidR="005A73CD" w:rsidRPr="005A73CD">
        <w:rPr>
          <w:rFonts w:ascii="Times New Roman" w:hAnsi="Times New Roman"/>
          <w:color w:val="FF0000"/>
          <w:sz w:val="28"/>
          <w:szCs w:val="28"/>
        </w:rPr>
        <w:t>28</w:t>
      </w:r>
      <w:r w:rsidR="00AE60B7" w:rsidRPr="005A73CD">
        <w:rPr>
          <w:rFonts w:ascii="Times New Roman" w:hAnsi="Times New Roman"/>
          <w:color w:val="FF0000"/>
          <w:sz w:val="28"/>
          <w:szCs w:val="28"/>
        </w:rPr>
        <w:t>,9</w:t>
      </w:r>
      <w:r w:rsidRPr="001C243C">
        <w:rPr>
          <w:rFonts w:ascii="Times New Roman" w:hAnsi="Times New Roman"/>
          <w:sz w:val="28"/>
          <w:szCs w:val="28"/>
        </w:rPr>
        <w:t xml:space="preserve"> тыс. рублей, 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AE60B7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1F70BD" w:rsidRPr="001C243C">
        <w:rPr>
          <w:rFonts w:ascii="Times New Roman" w:hAnsi="Times New Roman"/>
          <w:sz w:val="28"/>
          <w:szCs w:val="28"/>
        </w:rPr>
        <w:t>19</w:t>
      </w:r>
      <w:r w:rsidR="00AE60B7">
        <w:rPr>
          <w:rFonts w:ascii="Times New Roman" w:hAnsi="Times New Roman"/>
          <w:sz w:val="28"/>
          <w:szCs w:val="28"/>
        </w:rPr>
        <w:t>68,1</w:t>
      </w:r>
      <w:r w:rsidRPr="001C243C">
        <w:rPr>
          <w:rFonts w:ascii="Times New Roman" w:hAnsi="Times New Roman"/>
          <w:sz w:val="28"/>
          <w:szCs w:val="28"/>
        </w:rPr>
        <w:t xml:space="preserve"> тыс. рублей, 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AE60B7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1F70BD" w:rsidRPr="001C243C">
        <w:rPr>
          <w:rFonts w:ascii="Times New Roman" w:hAnsi="Times New Roman"/>
          <w:sz w:val="28"/>
          <w:szCs w:val="28"/>
        </w:rPr>
        <w:t>19</w:t>
      </w:r>
      <w:r w:rsidR="00AE60B7">
        <w:rPr>
          <w:rFonts w:ascii="Times New Roman" w:hAnsi="Times New Roman"/>
          <w:sz w:val="28"/>
          <w:szCs w:val="28"/>
        </w:rPr>
        <w:t>79,6</w:t>
      </w:r>
      <w:r w:rsidRPr="001C243C">
        <w:rPr>
          <w:rFonts w:ascii="Times New Roman" w:hAnsi="Times New Roman"/>
          <w:sz w:val="28"/>
          <w:szCs w:val="28"/>
        </w:rPr>
        <w:t xml:space="preserve"> тыс. рублей.</w:t>
      </w:r>
      <w:r w:rsidRPr="005A2DEF">
        <w:rPr>
          <w:rFonts w:ascii="Times New Roman" w:hAnsi="Times New Roman"/>
          <w:sz w:val="28"/>
          <w:szCs w:val="28"/>
        </w:rPr>
        <w:t xml:space="preserve"> </w:t>
      </w:r>
    </w:p>
    <w:p w:rsidR="00A444E5" w:rsidRPr="005A2DEF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44E5" w:rsidRPr="000E20E0" w:rsidRDefault="00A444E5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6</w:t>
      </w:r>
      <w:r w:rsidRPr="00DB179F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A444E5" w:rsidRPr="000E20E0" w:rsidRDefault="00A444E5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</w:t>
      </w:r>
      <w:r w:rsidR="00AE60B7">
        <w:rPr>
          <w:rFonts w:ascii="Times New Roman" w:hAnsi="Times New Roman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году в сумме </w:t>
      </w:r>
      <w:r w:rsidR="00AE60B7">
        <w:rPr>
          <w:rFonts w:ascii="Times New Roman" w:hAnsi="Times New Roman"/>
          <w:sz w:val="28"/>
          <w:szCs w:val="28"/>
        </w:rPr>
        <w:t>103,79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AE60B7">
        <w:rPr>
          <w:rFonts w:ascii="Times New Roman" w:hAnsi="Times New Roman"/>
          <w:sz w:val="28"/>
          <w:szCs w:val="28"/>
        </w:rPr>
        <w:t>3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1F70BD">
        <w:rPr>
          <w:rFonts w:ascii="Times New Roman" w:hAnsi="Times New Roman"/>
          <w:sz w:val="28"/>
          <w:szCs w:val="28"/>
        </w:rPr>
        <w:t>10</w:t>
      </w:r>
      <w:r w:rsidR="00C411A2">
        <w:rPr>
          <w:rFonts w:ascii="Times New Roman" w:hAnsi="Times New Roman"/>
          <w:sz w:val="28"/>
          <w:szCs w:val="28"/>
        </w:rPr>
        <w:t>7,32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AE60B7">
        <w:rPr>
          <w:rFonts w:ascii="Times New Roman" w:hAnsi="Times New Roman"/>
          <w:sz w:val="28"/>
          <w:szCs w:val="28"/>
        </w:rPr>
        <w:t>4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1F70BD">
        <w:rPr>
          <w:rFonts w:ascii="Times New Roman" w:hAnsi="Times New Roman"/>
          <w:sz w:val="28"/>
          <w:szCs w:val="28"/>
        </w:rPr>
        <w:t>1</w:t>
      </w:r>
      <w:r w:rsidR="00C411A2">
        <w:rPr>
          <w:rFonts w:ascii="Times New Roman" w:hAnsi="Times New Roman"/>
          <w:sz w:val="28"/>
          <w:szCs w:val="28"/>
        </w:rPr>
        <w:t>11,17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рублей.</w:t>
      </w:r>
    </w:p>
    <w:p w:rsidR="00A444E5" w:rsidRDefault="00A444E5" w:rsidP="00842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sub_1301"/>
    </w:p>
    <w:p w:rsidR="001F70BD" w:rsidRPr="000E20E0" w:rsidRDefault="001F70BD" w:rsidP="00842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4E5" w:rsidRDefault="00A444E5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7</w:t>
      </w:r>
    </w:p>
    <w:bookmarkEnd w:id="7"/>
    <w:p w:rsidR="00A444E5" w:rsidRPr="00FC6FDB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Органы местного самоуправления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>
        <w:rPr>
          <w:rFonts w:ascii="Times New Roman" w:hAnsi="Times New Roman"/>
          <w:sz w:val="28"/>
          <w:szCs w:val="28"/>
        </w:rPr>
        <w:t>2</w:t>
      </w:r>
      <w:r w:rsidR="00C411A2">
        <w:rPr>
          <w:rFonts w:ascii="Times New Roman" w:hAnsi="Times New Roman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Pr="00FC6FDB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 муниципальных казенных учреждений.</w:t>
      </w:r>
    </w:p>
    <w:p w:rsidR="00A444E5" w:rsidRPr="00FC6FDB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A444E5" w:rsidRPr="000E20E0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 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8</w:t>
      </w:r>
    </w:p>
    <w:p w:rsidR="00A444E5" w:rsidRDefault="00D260A1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о</w:t>
      </w:r>
      <w:r w:rsidR="00A444E5">
        <w:rPr>
          <w:rFonts w:ascii="Times New Roman" w:hAnsi="Times New Roman"/>
          <w:sz w:val="28"/>
          <w:szCs w:val="28"/>
        </w:rPr>
        <w:t xml:space="preserve">статки </w:t>
      </w:r>
      <w:r w:rsidR="00A444E5" w:rsidRPr="000E20E0">
        <w:rPr>
          <w:rFonts w:ascii="Times New Roman" w:hAnsi="Times New Roman"/>
          <w:sz w:val="28"/>
          <w:szCs w:val="28"/>
        </w:rPr>
        <w:t xml:space="preserve">средств бюджета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 района Республики Татарстан</w:t>
      </w:r>
      <w:r w:rsidR="00A444E5" w:rsidRPr="000E20E0">
        <w:rPr>
          <w:rFonts w:ascii="Times New Roman" w:hAnsi="Times New Roman"/>
          <w:sz w:val="28"/>
          <w:szCs w:val="28"/>
        </w:rPr>
        <w:t xml:space="preserve"> </w:t>
      </w:r>
      <w:r w:rsidR="00A444E5">
        <w:rPr>
          <w:rFonts w:ascii="Times New Roman" w:hAnsi="Times New Roman"/>
          <w:sz w:val="28"/>
          <w:szCs w:val="28"/>
        </w:rPr>
        <w:t>на 01 января 202</w:t>
      </w:r>
      <w:r w:rsidR="00C411A2">
        <w:rPr>
          <w:rFonts w:ascii="Times New Roman" w:hAnsi="Times New Roman"/>
          <w:sz w:val="28"/>
          <w:szCs w:val="28"/>
        </w:rPr>
        <w:t>2</w:t>
      </w:r>
      <w:r w:rsidR="00A444E5">
        <w:rPr>
          <w:rFonts w:ascii="Times New Roman" w:hAnsi="Times New Roman"/>
          <w:sz w:val="28"/>
          <w:szCs w:val="28"/>
        </w:rPr>
        <w:t xml:space="preserve"> года </w:t>
      </w:r>
      <w:r w:rsidR="00A444E5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="00A444E5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1F70BD">
        <w:rPr>
          <w:rFonts w:ascii="Times New Roman" w:hAnsi="Times New Roman"/>
          <w:sz w:val="28"/>
          <w:szCs w:val="28"/>
        </w:rPr>
        <w:t>2</w:t>
      </w:r>
      <w:r w:rsidR="00C411A2">
        <w:rPr>
          <w:rFonts w:ascii="Times New Roman" w:hAnsi="Times New Roman"/>
          <w:sz w:val="28"/>
          <w:szCs w:val="28"/>
        </w:rPr>
        <w:t>1</w:t>
      </w:r>
      <w:r w:rsidR="00A444E5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A444E5">
        <w:rPr>
          <w:rFonts w:ascii="Times New Roman" w:hAnsi="Times New Roman"/>
          <w:sz w:val="28"/>
          <w:szCs w:val="28"/>
        </w:rPr>
        <w:t>2</w:t>
      </w:r>
      <w:r w:rsidR="00C411A2">
        <w:rPr>
          <w:rFonts w:ascii="Times New Roman" w:hAnsi="Times New Roman"/>
          <w:sz w:val="28"/>
          <w:szCs w:val="28"/>
        </w:rPr>
        <w:t>2</w:t>
      </w:r>
      <w:r w:rsidR="00A444E5" w:rsidRPr="000E20E0">
        <w:rPr>
          <w:rFonts w:ascii="Times New Roman" w:hAnsi="Times New Roman"/>
          <w:sz w:val="28"/>
          <w:szCs w:val="28"/>
        </w:rPr>
        <w:t xml:space="preserve"> год на увеличение соответствующих бюджетных ассигнований на указанные цели, в случае принятия </w:t>
      </w:r>
      <w:r w:rsidR="00A444E5" w:rsidRPr="000E20E0">
        <w:rPr>
          <w:rFonts w:ascii="Times New Roman" w:hAnsi="Times New Roman"/>
          <w:color w:val="000000"/>
          <w:sz w:val="28"/>
          <w:szCs w:val="28"/>
        </w:rPr>
        <w:t>Исполнительным комитетом</w:t>
      </w:r>
      <w:r w:rsidR="00A444E5" w:rsidRPr="000E20E0">
        <w:rPr>
          <w:rFonts w:ascii="Times New Roman" w:hAnsi="Times New Roman"/>
          <w:sz w:val="28"/>
          <w:szCs w:val="28"/>
        </w:rPr>
        <w:t xml:space="preserve">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lastRenderedPageBreak/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 </w:t>
      </w:r>
      <w:r w:rsidR="00A444E5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A444E5" w:rsidRPr="00452A52" w:rsidRDefault="00AE60B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color w:val="auto"/>
          <w:sz w:val="28"/>
          <w:szCs w:val="28"/>
        </w:rPr>
        <w:t>Статья 9</w:t>
      </w:r>
    </w:p>
    <w:p w:rsidR="00A444E5" w:rsidRPr="00452A52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3B185A" w:rsidRPr="003B185A" w:rsidRDefault="003B185A" w:rsidP="003B1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85A">
        <w:rPr>
          <w:rFonts w:ascii="Times New Roman" w:hAnsi="Times New Roman"/>
          <w:b/>
          <w:sz w:val="28"/>
          <w:szCs w:val="28"/>
        </w:rPr>
        <w:t>Статья 10</w:t>
      </w:r>
      <w:r w:rsidRPr="003B185A">
        <w:rPr>
          <w:rFonts w:ascii="Times New Roman" w:hAnsi="Times New Roman"/>
          <w:sz w:val="28"/>
          <w:szCs w:val="28"/>
        </w:rPr>
        <w:t xml:space="preserve">    </w:t>
      </w:r>
    </w:p>
    <w:p w:rsidR="003B185A" w:rsidRPr="006B1393" w:rsidRDefault="003B185A" w:rsidP="003B1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393">
        <w:rPr>
          <w:rFonts w:ascii="Times New Roman" w:hAnsi="Times New Roman"/>
          <w:sz w:val="28"/>
          <w:szCs w:val="28"/>
        </w:rPr>
        <w:t xml:space="preserve">Обнародовать  решение </w:t>
      </w:r>
      <w:r w:rsidR="006B1393" w:rsidRPr="006B1393">
        <w:rPr>
          <w:rFonts w:ascii="Times New Roman" w:hAnsi="Times New Roman"/>
          <w:sz w:val="28"/>
          <w:szCs w:val="28"/>
        </w:rPr>
        <w:t>н</w:t>
      </w:r>
      <w:r w:rsidRPr="006B1393">
        <w:rPr>
          <w:rFonts w:ascii="Times New Roman" w:hAnsi="Times New Roman"/>
          <w:sz w:val="28"/>
          <w:szCs w:val="28"/>
        </w:rPr>
        <w:t>а официальном</w:t>
      </w:r>
      <w:r w:rsidR="006B1393" w:rsidRPr="006B1393">
        <w:rPr>
          <w:rFonts w:ascii="Times New Roman" w:hAnsi="Times New Roman"/>
          <w:sz w:val="28"/>
          <w:szCs w:val="28"/>
        </w:rPr>
        <w:t xml:space="preserve"> портале правовой информации  Республики Татарстан (</w:t>
      </w:r>
      <w:r w:rsidR="006B1393" w:rsidRPr="006B1393">
        <w:rPr>
          <w:rFonts w:ascii="Times New Roman" w:hAnsi="Times New Roman"/>
          <w:sz w:val="28"/>
          <w:szCs w:val="28"/>
          <w:lang w:val="en-US"/>
        </w:rPr>
        <w:t>pravo</w:t>
      </w:r>
      <w:r w:rsidR="006B1393" w:rsidRPr="006B1393">
        <w:rPr>
          <w:rFonts w:ascii="Times New Roman" w:hAnsi="Times New Roman"/>
          <w:sz w:val="28"/>
          <w:szCs w:val="28"/>
        </w:rPr>
        <w:t>.</w:t>
      </w:r>
      <w:r w:rsidR="006B1393" w:rsidRPr="006B1393">
        <w:rPr>
          <w:rFonts w:ascii="Times New Roman" w:hAnsi="Times New Roman"/>
          <w:sz w:val="28"/>
          <w:szCs w:val="28"/>
          <w:lang w:val="en-US"/>
        </w:rPr>
        <w:t>tatarstan</w:t>
      </w:r>
      <w:r w:rsidR="006B1393" w:rsidRPr="006B1393">
        <w:rPr>
          <w:rFonts w:ascii="Times New Roman" w:hAnsi="Times New Roman"/>
          <w:sz w:val="28"/>
          <w:szCs w:val="28"/>
        </w:rPr>
        <w:t>.</w:t>
      </w:r>
      <w:r w:rsidR="006B1393" w:rsidRPr="006B1393">
        <w:rPr>
          <w:rFonts w:ascii="Times New Roman" w:hAnsi="Times New Roman"/>
          <w:sz w:val="28"/>
          <w:szCs w:val="28"/>
          <w:lang w:val="en-US"/>
        </w:rPr>
        <w:t>ru</w:t>
      </w:r>
      <w:r w:rsidR="006B1393" w:rsidRPr="006B1393">
        <w:rPr>
          <w:rFonts w:ascii="Times New Roman" w:hAnsi="Times New Roman"/>
          <w:sz w:val="28"/>
          <w:szCs w:val="28"/>
        </w:rPr>
        <w:t>), разместить на официальном сайте Дрожжановского муниципального района Республики Татарстан в разделе сельского поселения и специальных информационных стендах в соответствии с порядком, определенным Уставом Г</w:t>
      </w:r>
      <w:r w:rsidRPr="006B1393">
        <w:rPr>
          <w:rFonts w:ascii="Times New Roman" w:hAnsi="Times New Roman"/>
          <w:sz w:val="28"/>
          <w:szCs w:val="28"/>
        </w:rPr>
        <w:t xml:space="preserve">одищенского сельского поселения </w:t>
      </w:r>
      <w:r w:rsidR="006B1393" w:rsidRPr="006B1393"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Татарстан.</w:t>
      </w:r>
    </w:p>
    <w:p w:rsidR="006B1393" w:rsidRPr="00375886" w:rsidRDefault="006B1393" w:rsidP="003B1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color w:val="auto"/>
          <w:sz w:val="28"/>
          <w:szCs w:val="28"/>
        </w:rPr>
        <w:t>Статья 1</w:t>
      </w:r>
      <w:r w:rsidR="003B185A">
        <w:rPr>
          <w:rStyle w:val="a8"/>
          <w:rFonts w:ascii="Times New Roman" w:hAnsi="Times New Roman"/>
          <w:color w:val="auto"/>
          <w:sz w:val="28"/>
          <w:szCs w:val="28"/>
        </w:rPr>
        <w:t>1</w:t>
      </w:r>
    </w:p>
    <w:p w:rsidR="00A444E5" w:rsidRPr="00452A52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C411A2">
        <w:rPr>
          <w:rFonts w:ascii="Times New Roman" w:hAnsi="Times New Roman"/>
          <w:sz w:val="28"/>
          <w:szCs w:val="28"/>
        </w:rPr>
        <w:t>2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444E5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A03" w:rsidRDefault="00CF3A03" w:rsidP="00A55B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44E5" w:rsidRPr="00452A52" w:rsidRDefault="00A444E5" w:rsidP="00117D87">
      <w:pPr>
        <w:spacing w:after="0" w:line="240" w:lineRule="auto"/>
        <w:ind w:left="708" w:hanging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</w:p>
    <w:bookmarkEnd w:id="6"/>
    <w:p w:rsidR="00A444E5" w:rsidRDefault="00A444E5" w:rsidP="00FA72E1">
      <w:pPr>
        <w:pStyle w:val="12"/>
        <w:rPr>
          <w:szCs w:val="28"/>
        </w:rPr>
      </w:pPr>
    </w:p>
    <w:p w:rsidR="000744D5" w:rsidRPr="001B2B6A" w:rsidRDefault="006B1393" w:rsidP="00074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0744D5" w:rsidRPr="001B2B6A">
        <w:rPr>
          <w:rFonts w:ascii="Times New Roman" w:eastAsia="Times New Roman" w:hAnsi="Times New Roman"/>
          <w:sz w:val="28"/>
          <w:szCs w:val="28"/>
          <w:lang w:eastAsia="ru-RU"/>
        </w:rPr>
        <w:t>лава Городищенского сельского поселения</w:t>
      </w:r>
    </w:p>
    <w:p w:rsidR="000744D5" w:rsidRPr="001B2B6A" w:rsidRDefault="000744D5" w:rsidP="00074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6A"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 района</w:t>
      </w:r>
    </w:p>
    <w:p w:rsidR="000744D5" w:rsidRPr="001B2B6A" w:rsidRDefault="000744D5" w:rsidP="00074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6A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Татарстан:                                                        Н.А. Усмендеев</w:t>
      </w:r>
    </w:p>
    <w:p w:rsidR="003C247E" w:rsidRDefault="003C247E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6B1393" w:rsidRDefault="006B1393" w:rsidP="00FA72E1">
      <w:pPr>
        <w:pStyle w:val="12"/>
        <w:rPr>
          <w:szCs w:val="28"/>
        </w:rPr>
      </w:pPr>
    </w:p>
    <w:p w:rsidR="00C327E1" w:rsidRDefault="00C327E1" w:rsidP="00FA72E1">
      <w:pPr>
        <w:pStyle w:val="12"/>
        <w:rPr>
          <w:szCs w:val="28"/>
        </w:rPr>
      </w:pPr>
    </w:p>
    <w:p w:rsidR="00C327E1" w:rsidRDefault="00C327E1" w:rsidP="00FA72E1">
      <w:pPr>
        <w:pStyle w:val="12"/>
        <w:rPr>
          <w:szCs w:val="28"/>
        </w:rPr>
      </w:pPr>
    </w:p>
    <w:p w:rsidR="002C4420" w:rsidRDefault="002C4420" w:rsidP="00FA72E1">
      <w:pPr>
        <w:pStyle w:val="12"/>
        <w:rPr>
          <w:szCs w:val="28"/>
        </w:rPr>
      </w:pPr>
    </w:p>
    <w:p w:rsidR="00D07D40" w:rsidRDefault="00D07D40" w:rsidP="00FA72E1">
      <w:pPr>
        <w:pStyle w:val="12"/>
        <w:rPr>
          <w:szCs w:val="28"/>
        </w:rPr>
      </w:pPr>
    </w:p>
    <w:p w:rsidR="00D07D40" w:rsidRDefault="00D07D40" w:rsidP="00FA72E1">
      <w:pPr>
        <w:pStyle w:val="12"/>
        <w:rPr>
          <w:szCs w:val="28"/>
        </w:rPr>
      </w:pPr>
    </w:p>
    <w:p w:rsidR="002C4420" w:rsidRDefault="002C4420" w:rsidP="00FA72E1">
      <w:pPr>
        <w:pStyle w:val="12"/>
        <w:rPr>
          <w:szCs w:val="28"/>
        </w:rPr>
      </w:pPr>
    </w:p>
    <w:p w:rsidR="00A444E5" w:rsidRPr="0089645F" w:rsidRDefault="003B185A" w:rsidP="00CA0347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A444E5" w:rsidRPr="0089645F">
        <w:rPr>
          <w:sz w:val="26"/>
          <w:szCs w:val="26"/>
        </w:rPr>
        <w:t>риложение № 1</w:t>
      </w:r>
    </w:p>
    <w:p w:rsidR="00C1242F" w:rsidRPr="001C5A94" w:rsidRDefault="00C1242F" w:rsidP="00C1242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</w:t>
      </w:r>
      <w:r w:rsidRPr="001C5A94">
        <w:rPr>
          <w:sz w:val="26"/>
          <w:szCs w:val="26"/>
        </w:rPr>
        <w:t xml:space="preserve">  </w:t>
      </w:r>
    </w:p>
    <w:p w:rsidR="00C1242F" w:rsidRPr="001C5A94" w:rsidRDefault="00C1242F" w:rsidP="00C1242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C1242F" w:rsidRDefault="00C1242F" w:rsidP="00C1242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Дрожжановского муниципального</w:t>
      </w:r>
    </w:p>
    <w:p w:rsidR="00C1242F" w:rsidRPr="001C5A94" w:rsidRDefault="00C1242F" w:rsidP="00C1242F">
      <w:pPr>
        <w:pStyle w:val="1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  <w:r w:rsidRPr="001C5A94">
        <w:rPr>
          <w:sz w:val="26"/>
          <w:szCs w:val="26"/>
        </w:rPr>
        <w:t xml:space="preserve"> района Республики Татарстан</w:t>
      </w:r>
    </w:p>
    <w:p w:rsidR="00C1242F" w:rsidRPr="001C5A94" w:rsidRDefault="00C1242F" w:rsidP="00C1242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№</w:t>
      </w:r>
      <w:r w:rsidR="00F52E92">
        <w:rPr>
          <w:sz w:val="26"/>
          <w:szCs w:val="26"/>
        </w:rPr>
        <w:t>15/1</w:t>
      </w:r>
      <w:r w:rsidRPr="001C5A94">
        <w:rPr>
          <w:sz w:val="26"/>
          <w:szCs w:val="26"/>
        </w:rPr>
        <w:t xml:space="preserve"> от «</w:t>
      </w:r>
      <w:r w:rsidR="00701337">
        <w:rPr>
          <w:sz w:val="26"/>
          <w:szCs w:val="26"/>
        </w:rPr>
        <w:t>17</w:t>
      </w:r>
      <w:r w:rsidRPr="001C5A94">
        <w:rPr>
          <w:sz w:val="26"/>
          <w:szCs w:val="26"/>
        </w:rPr>
        <w:t xml:space="preserve">» </w:t>
      </w:r>
      <w:r>
        <w:rPr>
          <w:sz w:val="26"/>
          <w:szCs w:val="26"/>
        </w:rPr>
        <w:t>декаб</w:t>
      </w:r>
      <w:r w:rsidRPr="001C5A94">
        <w:rPr>
          <w:sz w:val="26"/>
          <w:szCs w:val="26"/>
        </w:rPr>
        <w:t>ря 20</w:t>
      </w:r>
      <w:r>
        <w:rPr>
          <w:sz w:val="26"/>
          <w:szCs w:val="26"/>
        </w:rPr>
        <w:t>21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CA0347">
      <w:pPr>
        <w:pStyle w:val="12"/>
        <w:jc w:val="both"/>
        <w:rPr>
          <w:sz w:val="26"/>
          <w:szCs w:val="26"/>
        </w:rPr>
      </w:pPr>
    </w:p>
    <w:p w:rsidR="001C3A61" w:rsidRPr="0089645F" w:rsidRDefault="001C3A61" w:rsidP="001C3A61">
      <w:pPr>
        <w:pStyle w:val="12"/>
        <w:jc w:val="right"/>
        <w:rPr>
          <w:sz w:val="26"/>
          <w:szCs w:val="26"/>
        </w:rPr>
      </w:pPr>
      <w:r w:rsidRPr="00804D40">
        <w:rPr>
          <w:sz w:val="26"/>
          <w:szCs w:val="26"/>
        </w:rPr>
        <w:t>Таблица 1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 xml:space="preserve">  Городищенского сельского поселения </w:t>
      </w:r>
      <w:r w:rsidRPr="0089645F">
        <w:rPr>
          <w:rStyle w:val="a8"/>
          <w:color w:val="auto"/>
          <w:sz w:val="26"/>
          <w:szCs w:val="26"/>
        </w:rPr>
        <w:t>Дрожжановского</w:t>
      </w:r>
    </w:p>
    <w:p w:rsidR="00A444E5" w:rsidRPr="0089645F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 района  Республики Татарстан  на 202</w:t>
      </w:r>
      <w:r w:rsidR="00C411A2">
        <w:rPr>
          <w:b/>
          <w:sz w:val="26"/>
          <w:szCs w:val="26"/>
        </w:rPr>
        <w:t>2</w:t>
      </w:r>
      <w:r w:rsidRPr="0089645F">
        <w:rPr>
          <w:b/>
          <w:sz w:val="26"/>
          <w:szCs w:val="26"/>
        </w:rPr>
        <w:t xml:space="preserve"> год.</w:t>
      </w:r>
    </w:p>
    <w:p w:rsidR="00A444E5" w:rsidRPr="00804D40" w:rsidRDefault="00A444E5" w:rsidP="00804D40">
      <w:pPr>
        <w:pStyle w:val="12"/>
        <w:jc w:val="right"/>
        <w:rPr>
          <w:sz w:val="26"/>
          <w:szCs w:val="26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A444E5" w:rsidRPr="0089645F" w:rsidTr="00CC2001">
        <w:trPr>
          <w:trHeight w:val="260"/>
        </w:trPr>
        <w:tc>
          <w:tcPr>
            <w:tcW w:w="5219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467" w:type="dxa"/>
          </w:tcPr>
          <w:p w:rsidR="00A444E5" w:rsidRPr="0089645F" w:rsidRDefault="00A444E5" w:rsidP="00A619CC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Сумма  тыс.</w:t>
            </w:r>
            <w:r>
              <w:rPr>
                <w:sz w:val="26"/>
                <w:szCs w:val="26"/>
              </w:rPr>
              <w:t xml:space="preserve"> р</w:t>
            </w:r>
            <w:r w:rsidRPr="0089645F">
              <w:rPr>
                <w:sz w:val="26"/>
                <w:szCs w:val="26"/>
              </w:rPr>
              <w:t>уб.</w:t>
            </w:r>
          </w:p>
        </w:tc>
      </w:tr>
      <w:tr w:rsidR="008F5D08" w:rsidRPr="0089645F" w:rsidTr="00CC2001">
        <w:trPr>
          <w:trHeight w:val="260"/>
        </w:trPr>
        <w:tc>
          <w:tcPr>
            <w:tcW w:w="5219" w:type="dxa"/>
          </w:tcPr>
          <w:p w:rsidR="008F5D08" w:rsidRPr="0050420F" w:rsidRDefault="008F5D08" w:rsidP="008F5D08">
            <w:pPr>
              <w:pStyle w:val="4"/>
              <w:rPr>
                <w:rFonts w:ascii="Times New Roman" w:hAnsi="Times New Roman"/>
              </w:rPr>
            </w:pPr>
            <w:r w:rsidRPr="0050420F">
              <w:rPr>
                <w:rFonts w:ascii="Times New Roman" w:hAnsi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</w:tcPr>
          <w:p w:rsidR="008F5D08" w:rsidRPr="008F5D08" w:rsidRDefault="008F5D08" w:rsidP="008F5D08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F5D08" w:rsidRPr="0089645F" w:rsidTr="00CC2001">
        <w:trPr>
          <w:trHeight w:val="260"/>
        </w:trPr>
        <w:tc>
          <w:tcPr>
            <w:tcW w:w="5219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8F5D08" w:rsidRPr="008F5D08" w:rsidRDefault="008F5D08" w:rsidP="008F5D08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467" w:type="dxa"/>
          </w:tcPr>
          <w:p w:rsidR="00A444E5" w:rsidRPr="0089645F" w:rsidRDefault="00A444E5" w:rsidP="00C411A2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-</w:t>
            </w:r>
            <w:r w:rsidR="00C411A2">
              <w:rPr>
                <w:sz w:val="26"/>
                <w:szCs w:val="26"/>
              </w:rPr>
              <w:t>2843,19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467" w:type="dxa"/>
          </w:tcPr>
          <w:p w:rsidR="00A444E5" w:rsidRPr="0089645F" w:rsidRDefault="00A444E5" w:rsidP="00C411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-</w:t>
            </w:r>
            <w:r w:rsidR="00C411A2">
              <w:rPr>
                <w:rFonts w:ascii="Times New Roman" w:hAnsi="Times New Roman"/>
                <w:sz w:val="26"/>
                <w:szCs w:val="26"/>
              </w:rPr>
              <w:t>2843,19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467" w:type="dxa"/>
          </w:tcPr>
          <w:p w:rsidR="00A444E5" w:rsidRPr="0089645F" w:rsidRDefault="00C411A2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2843,19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467" w:type="dxa"/>
          </w:tcPr>
          <w:p w:rsidR="00A444E5" w:rsidRPr="0089645F" w:rsidRDefault="00C411A2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2843,19</w:t>
            </w:r>
          </w:p>
        </w:tc>
      </w:tr>
    </w:tbl>
    <w:p w:rsidR="00A444E5" w:rsidRPr="0089645F" w:rsidRDefault="00A444E5" w:rsidP="00CA0347">
      <w:pPr>
        <w:pStyle w:val="12"/>
        <w:jc w:val="both"/>
        <w:rPr>
          <w:sz w:val="26"/>
          <w:szCs w:val="26"/>
        </w:rPr>
      </w:pPr>
    </w:p>
    <w:p w:rsidR="00A444E5" w:rsidRDefault="00A444E5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701337" w:rsidRPr="00152ADB" w:rsidRDefault="00701337" w:rsidP="003F7BFB">
      <w:pPr>
        <w:pStyle w:val="12"/>
        <w:jc w:val="right"/>
        <w:rPr>
          <w:sz w:val="24"/>
          <w:szCs w:val="24"/>
        </w:rPr>
      </w:pPr>
    </w:p>
    <w:p w:rsidR="00804D40" w:rsidRPr="001C3A61" w:rsidRDefault="001C3A61" w:rsidP="001C3A61">
      <w:pPr>
        <w:pStyle w:val="12"/>
        <w:jc w:val="right"/>
        <w:rPr>
          <w:sz w:val="24"/>
          <w:szCs w:val="24"/>
        </w:rPr>
      </w:pPr>
      <w:r>
        <w:rPr>
          <w:sz w:val="26"/>
          <w:szCs w:val="26"/>
        </w:rPr>
        <w:t>Таблица 2</w:t>
      </w:r>
    </w:p>
    <w:p w:rsidR="00A444E5" w:rsidRDefault="00A444E5" w:rsidP="00804D40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 xml:space="preserve">Дрожжановского муниципального  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района Республики Татарстан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>на плановый период 202</w:t>
      </w:r>
      <w:r w:rsidR="00C411A2">
        <w:rPr>
          <w:b/>
          <w:sz w:val="26"/>
          <w:szCs w:val="26"/>
        </w:rPr>
        <w:t>3</w:t>
      </w:r>
      <w:r w:rsidRPr="0089645F">
        <w:rPr>
          <w:b/>
          <w:sz w:val="26"/>
          <w:szCs w:val="26"/>
        </w:rPr>
        <w:t>-202</w:t>
      </w:r>
      <w:r w:rsidR="00C411A2">
        <w:rPr>
          <w:b/>
          <w:sz w:val="26"/>
          <w:szCs w:val="26"/>
        </w:rPr>
        <w:t>4</w:t>
      </w:r>
      <w:r w:rsidR="00804D40">
        <w:rPr>
          <w:b/>
          <w:sz w:val="26"/>
          <w:szCs w:val="26"/>
        </w:rPr>
        <w:t xml:space="preserve"> годов.</w:t>
      </w:r>
    </w:p>
    <w:p w:rsidR="00A444E5" w:rsidRPr="0089645F" w:rsidRDefault="00A444E5" w:rsidP="001C3A61">
      <w:pPr>
        <w:pStyle w:val="12"/>
        <w:rPr>
          <w:sz w:val="26"/>
          <w:szCs w:val="26"/>
        </w:rPr>
      </w:pP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A444E5" w:rsidRPr="0089645F" w:rsidTr="00CA227A">
        <w:trPr>
          <w:trHeight w:val="26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279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C411A2">
              <w:rPr>
                <w:sz w:val="26"/>
                <w:szCs w:val="26"/>
              </w:rPr>
              <w:t>3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A619CC">
            <w:pPr>
              <w:pStyle w:val="12"/>
              <w:tabs>
                <w:tab w:val="left" w:pos="9165"/>
              </w:tabs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тыс. руб</w:t>
            </w:r>
          </w:p>
        </w:tc>
        <w:tc>
          <w:tcPr>
            <w:tcW w:w="1273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C411A2">
              <w:rPr>
                <w:sz w:val="26"/>
                <w:szCs w:val="26"/>
              </w:rPr>
              <w:t>4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A444E5" w:rsidRPr="0089645F" w:rsidTr="00CA227A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279" w:type="dxa"/>
          </w:tcPr>
          <w:p w:rsidR="00A444E5" w:rsidRPr="0089645F" w:rsidRDefault="00C411A2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-2868,02</w:t>
            </w:r>
          </w:p>
        </w:tc>
        <w:tc>
          <w:tcPr>
            <w:tcW w:w="1273" w:type="dxa"/>
          </w:tcPr>
          <w:p w:rsidR="00A444E5" w:rsidRPr="0089645F" w:rsidRDefault="00C411A2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-2893,87</w:t>
            </w:r>
          </w:p>
        </w:tc>
      </w:tr>
      <w:tr w:rsidR="00A444E5" w:rsidRPr="0089645F" w:rsidTr="00CA227A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279" w:type="dxa"/>
          </w:tcPr>
          <w:p w:rsidR="00A444E5" w:rsidRPr="0089645F" w:rsidRDefault="00C411A2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-2868,02</w:t>
            </w:r>
          </w:p>
        </w:tc>
        <w:tc>
          <w:tcPr>
            <w:tcW w:w="1273" w:type="dxa"/>
          </w:tcPr>
          <w:p w:rsidR="00A444E5" w:rsidRPr="0089645F" w:rsidRDefault="00C411A2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-2893,87</w:t>
            </w:r>
          </w:p>
        </w:tc>
      </w:tr>
      <w:tr w:rsidR="00A444E5" w:rsidRPr="0089645F" w:rsidTr="00CA227A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279" w:type="dxa"/>
          </w:tcPr>
          <w:p w:rsidR="00A444E5" w:rsidRPr="0089645F" w:rsidRDefault="00C411A2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2868,02</w:t>
            </w:r>
          </w:p>
        </w:tc>
        <w:tc>
          <w:tcPr>
            <w:tcW w:w="1273" w:type="dxa"/>
          </w:tcPr>
          <w:p w:rsidR="00A444E5" w:rsidRPr="0089645F" w:rsidRDefault="00C411A2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2893,87</w:t>
            </w:r>
          </w:p>
        </w:tc>
      </w:tr>
      <w:tr w:rsidR="00A444E5" w:rsidRPr="0089645F" w:rsidTr="00CA227A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A444E5" w:rsidRPr="0089645F" w:rsidRDefault="00A444E5" w:rsidP="00490E6B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279" w:type="dxa"/>
          </w:tcPr>
          <w:p w:rsidR="00A444E5" w:rsidRPr="0089645F" w:rsidRDefault="00C411A2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2868,02</w:t>
            </w:r>
          </w:p>
        </w:tc>
        <w:tc>
          <w:tcPr>
            <w:tcW w:w="1273" w:type="dxa"/>
          </w:tcPr>
          <w:p w:rsidR="00A444E5" w:rsidRPr="0089645F" w:rsidRDefault="00C411A2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2893,87</w:t>
            </w:r>
          </w:p>
        </w:tc>
      </w:tr>
    </w:tbl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br w:type="page"/>
      </w:r>
      <w:r w:rsidRPr="0089645F">
        <w:rPr>
          <w:sz w:val="26"/>
          <w:szCs w:val="26"/>
        </w:rPr>
        <w:lastRenderedPageBreak/>
        <w:t xml:space="preserve">Приложение № </w:t>
      </w:r>
      <w:r w:rsidR="001C3A61">
        <w:rPr>
          <w:sz w:val="26"/>
          <w:szCs w:val="26"/>
        </w:rPr>
        <w:t>2</w:t>
      </w:r>
    </w:p>
    <w:p w:rsidR="00C1242F" w:rsidRPr="001C5A94" w:rsidRDefault="00C1242F" w:rsidP="00C1242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</w:t>
      </w:r>
      <w:r w:rsidRPr="001C5A94">
        <w:rPr>
          <w:sz w:val="26"/>
          <w:szCs w:val="26"/>
        </w:rPr>
        <w:t xml:space="preserve">  </w:t>
      </w:r>
    </w:p>
    <w:p w:rsidR="00C1242F" w:rsidRPr="001C5A94" w:rsidRDefault="00C1242F" w:rsidP="00C1242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C1242F" w:rsidRDefault="00C1242F" w:rsidP="00C1242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Дрожжановского муниципального</w:t>
      </w:r>
    </w:p>
    <w:p w:rsidR="00C1242F" w:rsidRPr="001C5A94" w:rsidRDefault="00C1242F" w:rsidP="00C1242F">
      <w:pPr>
        <w:pStyle w:val="1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  <w:r w:rsidRPr="001C5A94">
        <w:rPr>
          <w:sz w:val="26"/>
          <w:szCs w:val="26"/>
        </w:rPr>
        <w:t xml:space="preserve"> района Республики Татарстан</w:t>
      </w:r>
    </w:p>
    <w:p w:rsidR="00C1242F" w:rsidRPr="001C5A94" w:rsidRDefault="00C1242F" w:rsidP="00C1242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№</w:t>
      </w:r>
      <w:r w:rsidR="00701337">
        <w:rPr>
          <w:sz w:val="26"/>
          <w:szCs w:val="26"/>
        </w:rPr>
        <w:t>15/1</w:t>
      </w:r>
      <w:r w:rsidRPr="001C5A94">
        <w:rPr>
          <w:sz w:val="26"/>
          <w:szCs w:val="26"/>
        </w:rPr>
        <w:t xml:space="preserve"> от «</w:t>
      </w:r>
      <w:r w:rsidR="00701337">
        <w:rPr>
          <w:sz w:val="26"/>
          <w:szCs w:val="26"/>
        </w:rPr>
        <w:t>17</w:t>
      </w:r>
      <w:r w:rsidRPr="001C5A94">
        <w:rPr>
          <w:sz w:val="26"/>
          <w:szCs w:val="26"/>
        </w:rPr>
        <w:t xml:space="preserve">» </w:t>
      </w:r>
      <w:r>
        <w:rPr>
          <w:sz w:val="26"/>
          <w:szCs w:val="26"/>
        </w:rPr>
        <w:t>декаб</w:t>
      </w:r>
      <w:r w:rsidRPr="001C5A94">
        <w:rPr>
          <w:sz w:val="26"/>
          <w:szCs w:val="26"/>
        </w:rPr>
        <w:t>ря 20</w:t>
      </w:r>
      <w:r>
        <w:rPr>
          <w:sz w:val="26"/>
          <w:szCs w:val="26"/>
        </w:rPr>
        <w:t>21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853588">
      <w:pPr>
        <w:pStyle w:val="12"/>
        <w:ind w:left="4956" w:firstLine="708"/>
        <w:rPr>
          <w:sz w:val="26"/>
          <w:szCs w:val="26"/>
        </w:rPr>
      </w:pPr>
    </w:p>
    <w:p w:rsidR="001C3A61" w:rsidRPr="0089645F" w:rsidRDefault="001C3A61" w:rsidP="001C3A61">
      <w:pPr>
        <w:pStyle w:val="12"/>
        <w:ind w:left="4956" w:firstLine="708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Pr="0089645F" w:rsidRDefault="00A444E5" w:rsidP="00DA668B">
      <w:pPr>
        <w:pStyle w:val="af0"/>
        <w:rPr>
          <w:b/>
          <w:i w:val="0"/>
          <w:sz w:val="26"/>
          <w:szCs w:val="26"/>
        </w:rPr>
      </w:pPr>
      <w:r w:rsidRPr="0089645F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89645F" w:rsidRDefault="00A444E5" w:rsidP="00FA72E1">
      <w:pPr>
        <w:pStyle w:val="12"/>
        <w:jc w:val="center"/>
        <w:rPr>
          <w:b/>
          <w:i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 Дрожжановского</w:t>
      </w:r>
      <w:r w:rsidRPr="0089645F">
        <w:rPr>
          <w:b/>
          <w:i/>
          <w:sz w:val="26"/>
          <w:szCs w:val="26"/>
        </w:rPr>
        <w:t xml:space="preserve"> </w:t>
      </w:r>
    </w:p>
    <w:p w:rsidR="00A444E5" w:rsidRPr="0089645F" w:rsidRDefault="00A444E5" w:rsidP="00FA72E1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района  Республики Татарстан  на 202</w:t>
      </w:r>
      <w:r w:rsidR="00A96894">
        <w:rPr>
          <w:b/>
          <w:sz w:val="26"/>
          <w:szCs w:val="26"/>
        </w:rPr>
        <w:t>2</w:t>
      </w:r>
      <w:r w:rsidRPr="0089645F">
        <w:rPr>
          <w:b/>
          <w:sz w:val="26"/>
          <w:szCs w:val="26"/>
        </w:rPr>
        <w:t xml:space="preserve"> год.</w:t>
      </w:r>
    </w:p>
    <w:p w:rsidR="00A444E5" w:rsidRPr="0089645F" w:rsidRDefault="00A444E5" w:rsidP="00452A52">
      <w:pPr>
        <w:pStyle w:val="af0"/>
        <w:jc w:val="right"/>
        <w:rPr>
          <w:sz w:val="26"/>
          <w:szCs w:val="26"/>
        </w:rPr>
      </w:pPr>
      <w:r w:rsidRPr="0089645F">
        <w:rPr>
          <w:i w:val="0"/>
          <w:sz w:val="26"/>
          <w:szCs w:val="26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A444E5" w:rsidRPr="0089645F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Сумма</w:t>
            </w:r>
          </w:p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5A73CD" w:rsidRDefault="005A73CD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5A73CD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t>810,</w:t>
            </w:r>
            <w:r w:rsidR="00A96894" w:rsidRPr="005A73CD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t>5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A9689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104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A9689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104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11,5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A9689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</w:t>
            </w:r>
            <w:r w:rsidR="00754DF9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5A73CD" w:rsidRDefault="00A96894" w:rsidP="005A7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5A73CD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t>6</w:t>
            </w:r>
            <w:r w:rsidR="005A73CD" w:rsidRPr="005A73CD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t>89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A96894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71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A96894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71</w:t>
            </w:r>
          </w:p>
        </w:tc>
      </w:tr>
      <w:tr w:rsidR="00A444E5" w:rsidRPr="0089645F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5A73CD" w:rsidRDefault="005A73CD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5A73CD"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  <w:t>618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1 06 06033 10 0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5A73CD" w:rsidRDefault="00A210CC" w:rsidP="005A7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5A73CD"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  <w:t>2</w:t>
            </w:r>
            <w:r w:rsidR="005A73CD" w:rsidRPr="005A73CD"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  <w:t>99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1 06 06043 10 0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5A73CD" w:rsidRDefault="00A210CC" w:rsidP="005A7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5A73CD"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  <w:t>3</w:t>
            </w:r>
            <w:r w:rsidR="005A73CD" w:rsidRPr="005A73CD"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  <w:t>1</w:t>
            </w:r>
            <w:r w:rsidRPr="005A73CD"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  <w:t>9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1 08 04020 01 1000 110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A96894" w:rsidRPr="0089645F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6894" w:rsidRPr="005A73CD" w:rsidRDefault="00A96894" w:rsidP="005A7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5A73CD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t>20</w:t>
            </w:r>
            <w:r w:rsidR="005A73CD" w:rsidRPr="005A73CD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t>32</w:t>
            </w:r>
            <w:r w:rsidRPr="005A73CD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t>,69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5A73CD" w:rsidRDefault="00A96894" w:rsidP="005A73C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</w:pPr>
            <w:r w:rsidRPr="005A73CD"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  <w:t>20</w:t>
            </w:r>
            <w:r w:rsidR="005A73CD" w:rsidRPr="005A73CD"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  <w:t>32</w:t>
            </w:r>
            <w:r w:rsidRPr="005A73CD"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  <w:t>,69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5A73CD" w:rsidRDefault="00A96894" w:rsidP="005A73C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</w:pPr>
            <w:r w:rsidRPr="005A73CD"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  <w:t>19</w:t>
            </w:r>
            <w:r w:rsidR="005A73CD" w:rsidRPr="005A73CD"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  <w:t>28</w:t>
            </w:r>
            <w:r w:rsidRPr="005A73CD"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  <w:t>,9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103,79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843,19</w:t>
            </w:r>
          </w:p>
        </w:tc>
      </w:tr>
    </w:tbl>
    <w:p w:rsidR="00A444E5" w:rsidRDefault="00A444E5" w:rsidP="00961643">
      <w:pPr>
        <w:pStyle w:val="12"/>
        <w:rPr>
          <w:sz w:val="26"/>
          <w:szCs w:val="26"/>
        </w:rPr>
      </w:pPr>
    </w:p>
    <w:p w:rsidR="001C3A61" w:rsidRPr="0089645F" w:rsidRDefault="001C3A61" w:rsidP="00961643">
      <w:pPr>
        <w:pStyle w:val="12"/>
        <w:rPr>
          <w:sz w:val="26"/>
          <w:szCs w:val="26"/>
        </w:rPr>
      </w:pPr>
    </w:p>
    <w:p w:rsidR="00A444E5" w:rsidRPr="0089645F" w:rsidRDefault="001C3A61" w:rsidP="001C3A61">
      <w:pPr>
        <w:pStyle w:val="12"/>
        <w:ind w:left="4956" w:firstLine="708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 xml:space="preserve">Городищенского сельского поселения Дрожжановского 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муниципального</w:t>
      </w:r>
      <w:r w:rsidRPr="001C5A94">
        <w:rPr>
          <w:b/>
          <w:i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района Республики Татарстан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на плановый период 202</w:t>
      </w:r>
      <w:r w:rsidR="00961643">
        <w:rPr>
          <w:b/>
          <w:i w:val="0"/>
          <w:sz w:val="26"/>
          <w:szCs w:val="26"/>
        </w:rPr>
        <w:t>3</w:t>
      </w:r>
      <w:r w:rsidRPr="001C5A94">
        <w:rPr>
          <w:b/>
          <w:i w:val="0"/>
          <w:sz w:val="26"/>
          <w:szCs w:val="26"/>
        </w:rPr>
        <w:t>-202</w:t>
      </w:r>
      <w:r w:rsidR="00961643">
        <w:rPr>
          <w:b/>
          <w:i w:val="0"/>
          <w:sz w:val="26"/>
          <w:szCs w:val="26"/>
        </w:rPr>
        <w:t>4</w:t>
      </w:r>
      <w:r w:rsidR="00B6032A">
        <w:rPr>
          <w:b/>
          <w:i w:val="0"/>
          <w:sz w:val="26"/>
          <w:szCs w:val="26"/>
        </w:rPr>
        <w:t xml:space="preserve"> годов</w:t>
      </w:r>
    </w:p>
    <w:p w:rsidR="00A444E5" w:rsidRPr="001C5A94" w:rsidRDefault="00A444E5" w:rsidP="00DA478B">
      <w:pPr>
        <w:pStyle w:val="af0"/>
        <w:jc w:val="right"/>
        <w:rPr>
          <w:sz w:val="26"/>
          <w:szCs w:val="26"/>
        </w:rPr>
      </w:pPr>
      <w:r w:rsidRPr="001C5A94">
        <w:rPr>
          <w:i w:val="0"/>
          <w:sz w:val="26"/>
          <w:szCs w:val="26"/>
        </w:rPr>
        <w:t>тыс. рублей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59"/>
        <w:gridCol w:w="3252"/>
        <w:gridCol w:w="1132"/>
        <w:gridCol w:w="979"/>
      </w:tblGrid>
      <w:tr w:rsidR="00A444E5" w:rsidRPr="001C5A94" w:rsidTr="005A2DEF">
        <w:trPr>
          <w:trHeight w:val="59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B6032A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961643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961643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792,6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803,1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120,3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120,3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11,5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A16336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11,5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11,5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663,1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665,3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75,3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75,3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961643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590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1 06 06033 10 0000 110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210CC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210CC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251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1 06 06043 10 0000 110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210CC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210CC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339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</w:t>
            </w: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16336" w:rsidP="00A1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1 16 00000 00 0000 000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616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2075,42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2090,77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2075,42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2090,77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1968,1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1979,6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107,32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111,17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2868,02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2893,87</w:t>
            </w:r>
          </w:p>
        </w:tc>
      </w:tr>
    </w:tbl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C4150B" w:rsidRDefault="00C4150B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C4150B" w:rsidRDefault="00C4150B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C4150B" w:rsidRDefault="00C4150B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961643" w:rsidRDefault="00961643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i/>
          <w:sz w:val="26"/>
          <w:szCs w:val="26"/>
        </w:rPr>
      </w:pPr>
      <w:r w:rsidRPr="0089645F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1C3A61">
        <w:rPr>
          <w:rFonts w:ascii="Times New Roman" w:hAnsi="Times New Roman"/>
          <w:sz w:val="26"/>
          <w:szCs w:val="26"/>
        </w:rPr>
        <w:t>3</w:t>
      </w:r>
    </w:p>
    <w:p w:rsidR="00C1242F" w:rsidRPr="001C5A94" w:rsidRDefault="00C1242F" w:rsidP="00C1242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</w:t>
      </w:r>
      <w:r w:rsidRPr="001C5A94">
        <w:rPr>
          <w:sz w:val="26"/>
          <w:szCs w:val="26"/>
        </w:rPr>
        <w:t xml:space="preserve">  </w:t>
      </w:r>
    </w:p>
    <w:p w:rsidR="00C1242F" w:rsidRPr="001C5A94" w:rsidRDefault="00C1242F" w:rsidP="00C1242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C1242F" w:rsidRDefault="00C1242F" w:rsidP="00C1242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Дрожжановского муниципального</w:t>
      </w:r>
    </w:p>
    <w:p w:rsidR="00C1242F" w:rsidRPr="001C5A94" w:rsidRDefault="00C1242F" w:rsidP="00C1242F">
      <w:pPr>
        <w:pStyle w:val="1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  <w:r w:rsidRPr="001C5A94">
        <w:rPr>
          <w:sz w:val="26"/>
          <w:szCs w:val="26"/>
        </w:rPr>
        <w:t xml:space="preserve"> района Республики Татарстан</w:t>
      </w:r>
    </w:p>
    <w:p w:rsidR="00C1242F" w:rsidRPr="001C5A94" w:rsidRDefault="00C1242F" w:rsidP="00C1242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№</w:t>
      </w:r>
      <w:r w:rsidR="00701337">
        <w:rPr>
          <w:sz w:val="26"/>
          <w:szCs w:val="26"/>
        </w:rPr>
        <w:t>15/1</w:t>
      </w:r>
      <w:r w:rsidRPr="001C5A94">
        <w:rPr>
          <w:sz w:val="26"/>
          <w:szCs w:val="26"/>
        </w:rPr>
        <w:t xml:space="preserve"> от «</w:t>
      </w:r>
      <w:r w:rsidR="00701337">
        <w:rPr>
          <w:sz w:val="26"/>
          <w:szCs w:val="26"/>
        </w:rPr>
        <w:t>17</w:t>
      </w:r>
      <w:r w:rsidRPr="001C5A94">
        <w:rPr>
          <w:sz w:val="26"/>
          <w:szCs w:val="26"/>
        </w:rPr>
        <w:t xml:space="preserve">» </w:t>
      </w:r>
      <w:r>
        <w:rPr>
          <w:sz w:val="26"/>
          <w:szCs w:val="26"/>
        </w:rPr>
        <w:t>декаб</w:t>
      </w:r>
      <w:r w:rsidRPr="001C5A94">
        <w:rPr>
          <w:sz w:val="26"/>
          <w:szCs w:val="26"/>
        </w:rPr>
        <w:t>ря 20</w:t>
      </w:r>
      <w:r>
        <w:rPr>
          <w:sz w:val="26"/>
          <w:szCs w:val="26"/>
        </w:rPr>
        <w:t>21</w:t>
      </w:r>
      <w:r w:rsidRPr="001C5A94">
        <w:rPr>
          <w:sz w:val="26"/>
          <w:szCs w:val="26"/>
        </w:rPr>
        <w:t xml:space="preserve"> года</w:t>
      </w:r>
    </w:p>
    <w:p w:rsidR="00A444E5" w:rsidRPr="0089645F" w:rsidRDefault="00A444E5" w:rsidP="00EA53D6">
      <w:pPr>
        <w:pStyle w:val="12"/>
        <w:ind w:left="4956" w:firstLine="708"/>
        <w:jc w:val="right"/>
        <w:rPr>
          <w:sz w:val="26"/>
          <w:szCs w:val="26"/>
        </w:rPr>
      </w:pPr>
    </w:p>
    <w:p w:rsidR="00A444E5" w:rsidRDefault="00A444E5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1C3A61" w:rsidRDefault="001C3A61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1C3A61">
      <w:pPr>
        <w:pStyle w:val="ab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бюджетов на 202</w:t>
      </w:r>
      <w:r w:rsidR="00961643">
        <w:rPr>
          <w:rFonts w:ascii="Times New Roman" w:hAnsi="Times New Roman"/>
          <w:b/>
          <w:sz w:val="26"/>
          <w:szCs w:val="26"/>
        </w:rPr>
        <w:t>2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A444E5" w:rsidRPr="001C5A94" w:rsidTr="005A2DEF">
        <w:trPr>
          <w:cantSplit/>
          <w:trHeight w:val="716"/>
        </w:trPr>
        <w:tc>
          <w:tcPr>
            <w:tcW w:w="567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тыс.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руб</w:t>
            </w:r>
          </w:p>
        </w:tc>
      </w:tr>
      <w:tr w:rsidR="00A444E5" w:rsidRPr="001C5A94" w:rsidTr="005A2DEF">
        <w:trPr>
          <w:cantSplit/>
          <w:trHeight w:val="336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00335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  <w:r w:rsidR="00003355">
              <w:rPr>
                <w:rFonts w:ascii="Times New Roman" w:hAnsi="Times New Roman"/>
                <w:b/>
                <w:sz w:val="26"/>
                <w:szCs w:val="26"/>
              </w:rPr>
              <w:t>78,7</w:t>
            </w:r>
          </w:p>
        </w:tc>
      </w:tr>
      <w:tr w:rsidR="00A444E5" w:rsidRPr="001C5A94" w:rsidTr="005A2DEF">
        <w:trPr>
          <w:cantSplit/>
          <w:trHeight w:val="625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C00B88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C00B88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C00B88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A444E5" w:rsidRPr="001C5A94" w:rsidTr="005A2DEF">
        <w:trPr>
          <w:cantSplit/>
          <w:trHeight w:val="339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500127" w:rsidP="00C00B8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48</w:t>
            </w:r>
            <w:r w:rsidR="00C00B88">
              <w:rPr>
                <w:rFonts w:ascii="Times New Roman" w:hAnsi="Times New Roman"/>
                <w:iCs/>
                <w:sz w:val="26"/>
                <w:szCs w:val="26"/>
              </w:rPr>
              <w:t>9,1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00B88" w:rsidP="00C00B8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489,1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C00B88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380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444E5" w:rsidRPr="001C5A94" w:rsidRDefault="00C00B88" w:rsidP="00C00B8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107,1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 w:rsidR="00500127">
              <w:rPr>
                <w:rFonts w:ascii="Times New Roman" w:hAnsi="Times New Roman"/>
                <w:iCs/>
                <w:sz w:val="26"/>
                <w:szCs w:val="26"/>
              </w:rPr>
              <w:t>34</w:t>
            </w:r>
            <w:r w:rsidR="00C00B88">
              <w:rPr>
                <w:rFonts w:ascii="Times New Roman" w:hAnsi="Times New Roman"/>
                <w:iCs/>
                <w:sz w:val="26"/>
                <w:szCs w:val="26"/>
              </w:rPr>
              <w:t>,6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3</w:t>
            </w:r>
            <w:r w:rsidR="00500127">
              <w:rPr>
                <w:rFonts w:ascii="Times New Roman" w:hAnsi="Times New Roman"/>
                <w:sz w:val="26"/>
                <w:szCs w:val="26"/>
              </w:rPr>
              <w:t>34</w:t>
            </w:r>
            <w:r w:rsidR="00C00B88">
              <w:rPr>
                <w:rFonts w:ascii="Times New Roman" w:hAnsi="Times New Roman"/>
                <w:sz w:val="26"/>
                <w:szCs w:val="26"/>
              </w:rPr>
              <w:t>,6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3</w:t>
            </w:r>
            <w:r w:rsidR="00500127">
              <w:rPr>
                <w:rFonts w:ascii="Times New Roman" w:hAnsi="Times New Roman"/>
                <w:sz w:val="26"/>
                <w:szCs w:val="26"/>
              </w:rPr>
              <w:t>34</w:t>
            </w:r>
            <w:r w:rsidR="00C00B88">
              <w:rPr>
                <w:rFonts w:ascii="Times New Roman" w:hAnsi="Times New Roman"/>
                <w:sz w:val="26"/>
                <w:szCs w:val="26"/>
              </w:rPr>
              <w:t>,6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00B88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103,79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00B88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103,79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00B88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103,79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D73FB7" w:rsidRDefault="00C5196C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93,481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D73FB7" w:rsidRDefault="00C5196C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10,309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00B88" w:rsidP="0050012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889,5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00B88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889,5</w:t>
            </w:r>
          </w:p>
        </w:tc>
      </w:tr>
      <w:tr w:rsidR="00A444E5" w:rsidRPr="001C5A94" w:rsidTr="005A2DEF">
        <w:trPr>
          <w:cantSplit/>
          <w:trHeight w:val="402"/>
        </w:trPr>
        <w:tc>
          <w:tcPr>
            <w:tcW w:w="5671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8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3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500127" w:rsidP="00C00B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C00B88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FE258D" w:rsidP="00C00B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C00B88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00B88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309,5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C00B88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309,5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00B88" w:rsidP="00FE2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556,7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00335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556,7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00335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536,7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00335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536,7</w:t>
            </w:r>
          </w:p>
        </w:tc>
      </w:tr>
      <w:tr w:rsidR="00003355" w:rsidRPr="001C5A94" w:rsidTr="005A2DEF">
        <w:trPr>
          <w:cantSplit/>
          <w:trHeight w:val="304"/>
        </w:trPr>
        <w:tc>
          <w:tcPr>
            <w:tcW w:w="5671" w:type="dxa"/>
          </w:tcPr>
          <w:p w:rsidR="00003355" w:rsidRPr="001C5A94" w:rsidRDefault="00E1144F" w:rsidP="0000335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="00003355"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08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003355" w:rsidRPr="001C5A94" w:rsidRDefault="00003355" w:rsidP="0000335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6F43F6" w:rsidRPr="001C5A94" w:rsidTr="005A2DEF">
        <w:trPr>
          <w:cantSplit/>
          <w:trHeight w:val="304"/>
        </w:trPr>
        <w:tc>
          <w:tcPr>
            <w:tcW w:w="5671" w:type="dxa"/>
          </w:tcPr>
          <w:p w:rsidR="006F43F6" w:rsidRPr="001C5A94" w:rsidRDefault="006F43F6" w:rsidP="006F43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708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6F43F6" w:rsidRPr="001C5A94" w:rsidRDefault="006F43F6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14,5</w:t>
            </w:r>
          </w:p>
        </w:tc>
      </w:tr>
      <w:tr w:rsidR="006F43F6" w:rsidRPr="001C5A94" w:rsidTr="005A2DEF">
        <w:trPr>
          <w:cantSplit/>
          <w:trHeight w:val="304"/>
        </w:trPr>
        <w:tc>
          <w:tcPr>
            <w:tcW w:w="5671" w:type="dxa"/>
          </w:tcPr>
          <w:p w:rsidR="006F43F6" w:rsidRPr="001C5A94" w:rsidRDefault="006F43F6" w:rsidP="006F43F6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08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6F43F6" w:rsidRPr="001C5A94" w:rsidRDefault="006F43F6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2843,19</w:t>
            </w:r>
          </w:p>
        </w:tc>
      </w:tr>
    </w:tbl>
    <w:p w:rsidR="00A444E5" w:rsidRDefault="00A444E5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C3A61">
      <w:pPr>
        <w:pStyle w:val="ab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на плановый период 202</w:t>
      </w:r>
      <w:r w:rsidR="00003355">
        <w:rPr>
          <w:rFonts w:ascii="Times New Roman" w:hAnsi="Times New Roman"/>
          <w:b/>
          <w:sz w:val="26"/>
          <w:szCs w:val="26"/>
        </w:rPr>
        <w:t>3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003355">
        <w:rPr>
          <w:rFonts w:ascii="Times New Roman" w:hAnsi="Times New Roman"/>
          <w:b/>
          <w:sz w:val="26"/>
          <w:szCs w:val="26"/>
        </w:rPr>
        <w:t>4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1C3A61" w:rsidRDefault="001C3A61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67"/>
        <w:gridCol w:w="709"/>
        <w:gridCol w:w="1559"/>
        <w:gridCol w:w="709"/>
        <w:gridCol w:w="1134"/>
        <w:gridCol w:w="1134"/>
      </w:tblGrid>
      <w:tr w:rsidR="00A444E5" w:rsidRPr="001C5A94" w:rsidTr="00155C21">
        <w:trPr>
          <w:cantSplit/>
          <w:trHeight w:val="336"/>
        </w:trPr>
        <w:tc>
          <w:tcPr>
            <w:tcW w:w="496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4" w:type="dxa"/>
          </w:tcPr>
          <w:p w:rsidR="00A444E5" w:rsidRPr="001C5A94" w:rsidRDefault="00A444E5" w:rsidP="000033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003355">
              <w:rPr>
                <w:rFonts w:ascii="Times New Roman" w:hAnsi="Times New Roman"/>
                <w:sz w:val="26"/>
                <w:szCs w:val="26"/>
              </w:rPr>
              <w:t>3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134" w:type="dxa"/>
          </w:tcPr>
          <w:p w:rsidR="00A444E5" w:rsidRPr="001C5A94" w:rsidRDefault="00A444E5" w:rsidP="000033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003355">
              <w:rPr>
                <w:rFonts w:ascii="Times New Roman" w:hAnsi="Times New Roman"/>
                <w:sz w:val="26"/>
                <w:szCs w:val="26"/>
              </w:rPr>
              <w:t>4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A444E5" w:rsidRPr="001C5A94" w:rsidTr="00155C21">
        <w:trPr>
          <w:cantSplit/>
          <w:trHeight w:val="336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CA087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1249,7</w:t>
            </w:r>
          </w:p>
        </w:tc>
        <w:tc>
          <w:tcPr>
            <w:tcW w:w="1134" w:type="dxa"/>
          </w:tcPr>
          <w:p w:rsidR="00A444E5" w:rsidRPr="001C5A94" w:rsidRDefault="00BE4F43" w:rsidP="002C6E2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1220,65</w:t>
            </w:r>
          </w:p>
        </w:tc>
      </w:tr>
      <w:tr w:rsidR="00A444E5" w:rsidRPr="001C5A94" w:rsidTr="00155C21">
        <w:trPr>
          <w:cantSplit/>
          <w:trHeight w:val="625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A0875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6F43F6">
              <w:rPr>
                <w:rFonts w:ascii="Times New Roman" w:hAnsi="Times New Roman"/>
                <w:sz w:val="26"/>
                <w:szCs w:val="26"/>
              </w:rPr>
              <w:t>43,6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432,25</w:t>
            </w:r>
          </w:p>
        </w:tc>
      </w:tr>
      <w:tr w:rsidR="00A444E5" w:rsidRPr="001C5A94" w:rsidTr="00155C21">
        <w:trPr>
          <w:cantSplit/>
          <w:trHeight w:val="289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443,6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432,25</w:t>
            </w:r>
          </w:p>
        </w:tc>
      </w:tr>
      <w:tr w:rsidR="00A444E5" w:rsidRPr="001C5A94" w:rsidTr="00155C21">
        <w:trPr>
          <w:cantSplit/>
          <w:trHeight w:val="289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6F43F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443,6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432,25</w:t>
            </w:r>
          </w:p>
        </w:tc>
      </w:tr>
      <w:tr w:rsidR="00A444E5" w:rsidRPr="001C5A94" w:rsidTr="00155C21">
        <w:trPr>
          <w:cantSplit/>
          <w:trHeight w:val="339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479,7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470,15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CA087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479,7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470,15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6F43F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370,5</w:t>
            </w:r>
          </w:p>
        </w:tc>
        <w:tc>
          <w:tcPr>
            <w:tcW w:w="1134" w:type="dxa"/>
          </w:tcPr>
          <w:p w:rsidR="00A444E5" w:rsidRPr="001C5A94" w:rsidRDefault="00BE4F43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361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107,2</w:t>
            </w:r>
          </w:p>
        </w:tc>
        <w:tc>
          <w:tcPr>
            <w:tcW w:w="1134" w:type="dxa"/>
          </w:tcPr>
          <w:p w:rsidR="00A444E5" w:rsidRPr="001C5A94" w:rsidRDefault="00A444E5" w:rsidP="00BE4F4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="00D33B10"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  <w:r w:rsidR="00BE4F43">
              <w:rPr>
                <w:rFonts w:ascii="Times New Roman" w:hAnsi="Times New Roman"/>
                <w:iCs/>
                <w:sz w:val="26"/>
                <w:szCs w:val="26"/>
              </w:rPr>
              <w:t>7</w:t>
            </w:r>
            <w:r w:rsidR="00D33B10">
              <w:rPr>
                <w:rFonts w:ascii="Times New Roman" w:hAnsi="Times New Roman"/>
                <w:iCs/>
                <w:sz w:val="26"/>
                <w:szCs w:val="26"/>
              </w:rPr>
              <w:t>,</w:t>
            </w:r>
            <w:r w:rsidR="00BE4F43">
              <w:rPr>
                <w:rFonts w:ascii="Times New Roman" w:hAnsi="Times New Roman"/>
                <w:iCs/>
                <w:sz w:val="26"/>
                <w:szCs w:val="26"/>
              </w:rPr>
              <w:t>15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326,4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318,25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326,4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318,25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</w:tcPr>
          <w:p w:rsidR="00A444E5" w:rsidRPr="0091608A" w:rsidRDefault="00A444E5" w:rsidP="005A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08A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6F43F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326,4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318,25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107,32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111,17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107,32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111,17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107,32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111,17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D73FB7" w:rsidRDefault="00C5196C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97,021</w:t>
            </w:r>
          </w:p>
        </w:tc>
        <w:tc>
          <w:tcPr>
            <w:tcW w:w="1134" w:type="dxa"/>
          </w:tcPr>
          <w:p w:rsidR="00A444E5" w:rsidRPr="00D73FB7" w:rsidRDefault="00C5196C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100,857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D73FB7" w:rsidRDefault="00C5196C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10,299</w:t>
            </w:r>
          </w:p>
        </w:tc>
        <w:tc>
          <w:tcPr>
            <w:tcW w:w="1134" w:type="dxa"/>
          </w:tcPr>
          <w:p w:rsidR="00A444E5" w:rsidRPr="00D73FB7" w:rsidRDefault="00C5196C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10,313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881,9</w:t>
            </w:r>
          </w:p>
        </w:tc>
        <w:tc>
          <w:tcPr>
            <w:tcW w:w="1134" w:type="dxa"/>
          </w:tcPr>
          <w:p w:rsidR="00A444E5" w:rsidRPr="001C5A94" w:rsidRDefault="00BE4F43" w:rsidP="002C6E2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874,38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881,9</w:t>
            </w:r>
          </w:p>
        </w:tc>
        <w:tc>
          <w:tcPr>
            <w:tcW w:w="1134" w:type="dxa"/>
          </w:tcPr>
          <w:p w:rsidR="00A444E5" w:rsidRPr="001C5A94" w:rsidRDefault="00BE4F43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874,38</w:t>
            </w:r>
          </w:p>
        </w:tc>
      </w:tr>
      <w:tr w:rsidR="00A444E5" w:rsidRPr="001C5A94" w:rsidTr="00155C21">
        <w:trPr>
          <w:cantSplit/>
          <w:trHeight w:val="402"/>
        </w:trPr>
        <w:tc>
          <w:tcPr>
            <w:tcW w:w="4962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70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55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565,5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551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6F43F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565,5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551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316,4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323,38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6F43F6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316,4</w:t>
            </w:r>
          </w:p>
        </w:tc>
        <w:tc>
          <w:tcPr>
            <w:tcW w:w="1134" w:type="dxa"/>
          </w:tcPr>
          <w:p w:rsidR="00A444E5" w:rsidRPr="001C5A94" w:rsidRDefault="00BE4F43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323,38</w:t>
            </w:r>
          </w:p>
        </w:tc>
      </w:tr>
      <w:tr w:rsidR="00A444E5" w:rsidRPr="001C5A94" w:rsidTr="00155C21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9B775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546</w:t>
            </w:r>
          </w:p>
        </w:tc>
        <w:tc>
          <w:tcPr>
            <w:tcW w:w="1134" w:type="dxa"/>
          </w:tcPr>
          <w:p w:rsidR="00A444E5" w:rsidRPr="001C5A94" w:rsidRDefault="00BE4F43" w:rsidP="009B775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534,76</w:t>
            </w:r>
          </w:p>
        </w:tc>
      </w:tr>
      <w:tr w:rsidR="00A444E5" w:rsidRPr="001C5A94" w:rsidTr="00155C21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F43F6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546</w:t>
            </w:r>
          </w:p>
        </w:tc>
        <w:tc>
          <w:tcPr>
            <w:tcW w:w="1134" w:type="dxa"/>
          </w:tcPr>
          <w:p w:rsidR="00A444E5" w:rsidRPr="001C5A94" w:rsidRDefault="00BE4F43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534,76</w:t>
            </w:r>
          </w:p>
        </w:tc>
      </w:tr>
      <w:tr w:rsidR="00A444E5" w:rsidRPr="001C5A94" w:rsidTr="00155C21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6F43F6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526,5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BE4F43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515,76</w:t>
            </w:r>
          </w:p>
        </w:tc>
      </w:tr>
      <w:tr w:rsidR="00A444E5" w:rsidRPr="001C5A94" w:rsidTr="00155C21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6F43F6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526,5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BE4F43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515,76</w:t>
            </w:r>
          </w:p>
        </w:tc>
      </w:tr>
      <w:tr w:rsidR="006F43F6" w:rsidRPr="001C5A94" w:rsidTr="00155C21">
        <w:trPr>
          <w:cantSplit/>
          <w:trHeight w:val="304"/>
        </w:trPr>
        <w:tc>
          <w:tcPr>
            <w:tcW w:w="4962" w:type="dxa"/>
          </w:tcPr>
          <w:p w:rsidR="006F43F6" w:rsidRPr="001C5A94" w:rsidRDefault="00E1144F" w:rsidP="006F43F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="006F43F6"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6F43F6" w:rsidRPr="001C5A94" w:rsidRDefault="006F43F6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19,5</w:t>
            </w:r>
          </w:p>
        </w:tc>
        <w:tc>
          <w:tcPr>
            <w:tcW w:w="1134" w:type="dxa"/>
          </w:tcPr>
          <w:p w:rsidR="006F43F6" w:rsidRPr="001C5A94" w:rsidRDefault="006F43F6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19,0</w:t>
            </w:r>
          </w:p>
        </w:tc>
      </w:tr>
      <w:tr w:rsidR="006F43F6" w:rsidRPr="001C5A94" w:rsidTr="00155C21">
        <w:trPr>
          <w:cantSplit/>
          <w:trHeight w:val="304"/>
        </w:trPr>
        <w:tc>
          <w:tcPr>
            <w:tcW w:w="4962" w:type="dxa"/>
          </w:tcPr>
          <w:p w:rsidR="006F43F6" w:rsidRPr="001C5A94" w:rsidRDefault="006F43F6" w:rsidP="006F43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6F43F6" w:rsidRPr="001C5A94" w:rsidRDefault="006F43F6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14,1</w:t>
            </w:r>
          </w:p>
        </w:tc>
        <w:tc>
          <w:tcPr>
            <w:tcW w:w="1134" w:type="dxa"/>
          </w:tcPr>
          <w:p w:rsidR="006F43F6" w:rsidRPr="001C5A94" w:rsidRDefault="006F43F6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BE4F43">
              <w:rPr>
                <w:rFonts w:ascii="Times New Roman" w:hAnsi="Times New Roman"/>
                <w:b/>
                <w:sz w:val="26"/>
                <w:szCs w:val="26"/>
              </w:rPr>
              <w:t>3,81</w:t>
            </w:r>
          </w:p>
        </w:tc>
      </w:tr>
      <w:tr w:rsidR="006F43F6" w:rsidRPr="001C5A94" w:rsidTr="00155C21">
        <w:trPr>
          <w:cantSplit/>
          <w:trHeight w:val="699"/>
        </w:trPr>
        <w:tc>
          <w:tcPr>
            <w:tcW w:w="4962" w:type="dxa"/>
          </w:tcPr>
          <w:p w:rsidR="006F43F6" w:rsidRPr="001C5A94" w:rsidRDefault="006F43F6" w:rsidP="006F43F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  <w:p w:rsidR="006F43F6" w:rsidRPr="001C5A94" w:rsidRDefault="006F43F6" w:rsidP="006F43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6F43F6" w:rsidRPr="001C5A94" w:rsidRDefault="006F43F6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F43F6" w:rsidRPr="001C5A94" w:rsidRDefault="006F43F6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2799,02</w:t>
            </w:r>
          </w:p>
        </w:tc>
        <w:tc>
          <w:tcPr>
            <w:tcW w:w="1134" w:type="dxa"/>
          </w:tcPr>
          <w:p w:rsidR="006F43F6" w:rsidRPr="001C5A94" w:rsidRDefault="006F43F6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F43F6" w:rsidRPr="001C5A94" w:rsidRDefault="006F43F6" w:rsidP="00BE4F4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BE4F43">
              <w:rPr>
                <w:rFonts w:ascii="Times New Roman" w:hAnsi="Times New Roman"/>
                <w:b/>
                <w:sz w:val="26"/>
                <w:szCs w:val="26"/>
              </w:rPr>
              <w:t>754,77</w:t>
            </w:r>
          </w:p>
        </w:tc>
      </w:tr>
    </w:tbl>
    <w:p w:rsidR="00A444E5" w:rsidRPr="001C5A94" w:rsidRDefault="00A444E5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55C21" w:rsidRDefault="00155C2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E60B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1C3A61">
        <w:rPr>
          <w:rFonts w:ascii="Times New Roman" w:hAnsi="Times New Roman"/>
          <w:sz w:val="26"/>
          <w:szCs w:val="26"/>
        </w:rPr>
        <w:t>4</w:t>
      </w:r>
    </w:p>
    <w:p w:rsidR="00A444E5" w:rsidRPr="001C5A94" w:rsidRDefault="008F532E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</w:t>
      </w:r>
      <w:r w:rsidR="00A444E5" w:rsidRPr="001C5A94">
        <w:rPr>
          <w:sz w:val="26"/>
          <w:szCs w:val="26"/>
        </w:rPr>
        <w:t xml:space="preserve"> 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8F532E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Дрожжановского муниципального</w:t>
      </w:r>
    </w:p>
    <w:p w:rsidR="00A444E5" w:rsidRPr="001C5A94" w:rsidRDefault="008F532E" w:rsidP="008F532E">
      <w:pPr>
        <w:pStyle w:val="1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  <w:r w:rsidR="00A444E5" w:rsidRPr="001C5A94">
        <w:rPr>
          <w:sz w:val="26"/>
          <w:szCs w:val="26"/>
        </w:rPr>
        <w:t xml:space="preserve"> района Республики Татарстан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№</w:t>
      </w:r>
      <w:r w:rsidR="00701337">
        <w:rPr>
          <w:sz w:val="26"/>
          <w:szCs w:val="26"/>
        </w:rPr>
        <w:t>15/1</w:t>
      </w:r>
      <w:r w:rsidRPr="001C5A94">
        <w:rPr>
          <w:sz w:val="26"/>
          <w:szCs w:val="26"/>
        </w:rPr>
        <w:t xml:space="preserve"> от «</w:t>
      </w:r>
      <w:r w:rsidR="00701337">
        <w:rPr>
          <w:sz w:val="26"/>
          <w:szCs w:val="26"/>
        </w:rPr>
        <w:t>17</w:t>
      </w:r>
      <w:r w:rsidRPr="001C5A94">
        <w:rPr>
          <w:sz w:val="26"/>
          <w:szCs w:val="26"/>
        </w:rPr>
        <w:t xml:space="preserve">» </w:t>
      </w:r>
      <w:r w:rsidR="008F532E">
        <w:rPr>
          <w:sz w:val="26"/>
          <w:szCs w:val="26"/>
        </w:rPr>
        <w:t>дека</w:t>
      </w:r>
      <w:r w:rsidR="004866A6">
        <w:rPr>
          <w:sz w:val="26"/>
          <w:szCs w:val="26"/>
        </w:rPr>
        <w:t>б</w:t>
      </w:r>
      <w:r w:rsidRPr="001C5A94">
        <w:rPr>
          <w:sz w:val="26"/>
          <w:szCs w:val="26"/>
        </w:rPr>
        <w:t>ря 20</w:t>
      </w:r>
      <w:r w:rsidR="00905B0F">
        <w:rPr>
          <w:sz w:val="26"/>
          <w:szCs w:val="26"/>
        </w:rPr>
        <w:t>2</w:t>
      </w:r>
      <w:r w:rsidR="004866A6">
        <w:rPr>
          <w:sz w:val="26"/>
          <w:szCs w:val="26"/>
        </w:rPr>
        <w:t>1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5A2DEF">
      <w:pPr>
        <w:pStyle w:val="12"/>
        <w:jc w:val="right"/>
        <w:rPr>
          <w:sz w:val="26"/>
          <w:szCs w:val="26"/>
        </w:rPr>
      </w:pPr>
    </w:p>
    <w:p w:rsidR="001C3A61" w:rsidRDefault="001C3A61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1C3A61" w:rsidRPr="001C5A94" w:rsidRDefault="001C3A61" w:rsidP="005A2DEF">
      <w:pPr>
        <w:pStyle w:val="12"/>
        <w:jc w:val="right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Ведомственная структура расходов бюджета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  Городищенского сельского поселения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Республики Татарстан на 202</w:t>
      </w:r>
      <w:r w:rsidR="004866A6">
        <w:rPr>
          <w:rFonts w:ascii="Times New Roman" w:hAnsi="Times New Roman"/>
          <w:b/>
          <w:sz w:val="26"/>
          <w:szCs w:val="26"/>
        </w:rPr>
        <w:t>2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rPr>
          <w:rFonts w:ascii="Times New Roman" w:hAnsi="Times New Roman"/>
          <w:sz w:val="26"/>
          <w:szCs w:val="2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992"/>
        <w:gridCol w:w="709"/>
        <w:gridCol w:w="850"/>
        <w:gridCol w:w="1842"/>
        <w:gridCol w:w="709"/>
        <w:gridCol w:w="1135"/>
      </w:tblGrid>
      <w:tr w:rsidR="00A444E5" w:rsidRPr="001C5A94" w:rsidTr="00A26BD2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5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Сумма тыс. рублей</w:t>
            </w:r>
          </w:p>
        </w:tc>
      </w:tr>
      <w:tr w:rsidR="00A444E5" w:rsidRPr="001C5A94" w:rsidTr="00A26BD2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4866A6" w:rsidP="00905B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1278,7</w:t>
            </w:r>
          </w:p>
        </w:tc>
      </w:tr>
      <w:tr w:rsidR="00A444E5" w:rsidRPr="001C5A94" w:rsidTr="00A26BD2">
        <w:trPr>
          <w:cantSplit/>
          <w:trHeight w:val="625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4866A6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A444E5" w:rsidRPr="001C5A94" w:rsidTr="00A26BD2">
        <w:trPr>
          <w:cantSplit/>
          <w:trHeight w:val="289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906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4866A6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A444E5" w:rsidRPr="001C5A94" w:rsidTr="00A26BD2">
        <w:trPr>
          <w:cantSplit/>
          <w:trHeight w:val="289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4866A6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A444E5" w:rsidRPr="001C5A94" w:rsidTr="00A26BD2">
        <w:trPr>
          <w:cantSplit/>
          <w:trHeight w:val="339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4866A6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489,1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4866A6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489,1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4866A6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380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107,1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Другие общегосударственные расходы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 w:rsidR="00905B0F">
              <w:rPr>
                <w:rFonts w:ascii="Times New Roman" w:hAnsi="Times New Roman"/>
                <w:iCs/>
                <w:sz w:val="26"/>
                <w:szCs w:val="26"/>
              </w:rPr>
              <w:t>34</w:t>
            </w:r>
            <w:r w:rsidR="004866A6">
              <w:rPr>
                <w:rFonts w:ascii="Times New Roman" w:hAnsi="Times New Roman"/>
                <w:iCs/>
                <w:sz w:val="26"/>
                <w:szCs w:val="26"/>
              </w:rPr>
              <w:t>,6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3</w:t>
            </w:r>
            <w:r w:rsidR="00905B0F">
              <w:rPr>
                <w:rFonts w:ascii="Times New Roman" w:hAnsi="Times New Roman"/>
                <w:sz w:val="26"/>
                <w:szCs w:val="26"/>
              </w:rPr>
              <w:t>34</w:t>
            </w:r>
            <w:r w:rsidR="004866A6">
              <w:rPr>
                <w:rFonts w:ascii="Times New Roman" w:hAnsi="Times New Roman"/>
                <w:sz w:val="26"/>
                <w:szCs w:val="26"/>
              </w:rPr>
              <w:t>,6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3</w:t>
            </w:r>
            <w:r w:rsidR="00905B0F">
              <w:rPr>
                <w:rFonts w:ascii="Times New Roman" w:hAnsi="Times New Roman"/>
                <w:sz w:val="26"/>
                <w:szCs w:val="26"/>
              </w:rPr>
              <w:t>34</w:t>
            </w:r>
            <w:r w:rsidR="004866A6">
              <w:rPr>
                <w:rFonts w:ascii="Times New Roman" w:hAnsi="Times New Roman"/>
                <w:sz w:val="26"/>
                <w:szCs w:val="26"/>
              </w:rPr>
              <w:t>,6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103,79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103,79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103,79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D73FB7" w:rsidRDefault="00C5196C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93,481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D73FB7" w:rsidRDefault="00C5196C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10,309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4866A6" w:rsidP="00905B0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889,5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4866A6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889,5</w:t>
            </w:r>
          </w:p>
        </w:tc>
      </w:tr>
      <w:tr w:rsidR="00A444E5" w:rsidRPr="001C5A94" w:rsidTr="00A26BD2">
        <w:trPr>
          <w:cantSplit/>
          <w:trHeight w:val="402"/>
        </w:trPr>
        <w:tc>
          <w:tcPr>
            <w:tcW w:w="4820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850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2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4866A6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4866A6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309,5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309,5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556,7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4866A6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556,7</w:t>
            </w:r>
          </w:p>
        </w:tc>
      </w:tr>
      <w:tr w:rsidR="00A444E5" w:rsidRPr="001C5A94" w:rsidTr="00A26BD2">
        <w:trPr>
          <w:cantSplit/>
          <w:trHeight w:val="622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4866A6" w:rsidP="00CA1A6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536,7</w:t>
            </w:r>
          </w:p>
        </w:tc>
      </w:tr>
      <w:tr w:rsidR="00A444E5" w:rsidRPr="001C5A94" w:rsidTr="00A26BD2">
        <w:trPr>
          <w:cantSplit/>
          <w:trHeight w:val="1003"/>
        </w:trPr>
        <w:tc>
          <w:tcPr>
            <w:tcW w:w="4820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4866A6" w:rsidP="00CA1A6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536,7</w:t>
            </w:r>
          </w:p>
        </w:tc>
      </w:tr>
      <w:tr w:rsidR="00E1144F" w:rsidRPr="001C5A94" w:rsidTr="00A26BD2">
        <w:trPr>
          <w:cantSplit/>
          <w:trHeight w:val="90"/>
        </w:trPr>
        <w:tc>
          <w:tcPr>
            <w:tcW w:w="4820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E1144F" w:rsidRPr="001C5A94" w:rsidTr="00A26BD2">
        <w:trPr>
          <w:cantSplit/>
          <w:trHeight w:val="90"/>
        </w:trPr>
        <w:tc>
          <w:tcPr>
            <w:tcW w:w="4820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14,5</w:t>
            </w:r>
          </w:p>
        </w:tc>
      </w:tr>
      <w:tr w:rsidR="00E1144F" w:rsidRPr="001C5A94" w:rsidTr="00A26BD2">
        <w:trPr>
          <w:cantSplit/>
          <w:trHeight w:val="304"/>
        </w:trPr>
        <w:tc>
          <w:tcPr>
            <w:tcW w:w="4820" w:type="dxa"/>
          </w:tcPr>
          <w:p w:rsidR="00E1144F" w:rsidRPr="001C5A94" w:rsidRDefault="00E1144F" w:rsidP="00E1144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2843,19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1C3A61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1C3A61">
      <w:pPr>
        <w:pStyle w:val="12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Ведомственная структура расходов бюджета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Городищенского сельского поселения Дрожжановского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муниципального района Республики Татарстан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на плановый период 202</w:t>
      </w:r>
      <w:r w:rsidR="004866A6">
        <w:rPr>
          <w:rFonts w:ascii="Times New Roman" w:hAnsi="Times New Roman"/>
          <w:b/>
          <w:sz w:val="26"/>
          <w:szCs w:val="26"/>
        </w:rPr>
        <w:t>3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4866A6">
        <w:rPr>
          <w:rFonts w:ascii="Times New Roman" w:hAnsi="Times New Roman"/>
          <w:b/>
          <w:sz w:val="26"/>
          <w:szCs w:val="26"/>
        </w:rPr>
        <w:t>4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A444E5" w:rsidRPr="001C5A94" w:rsidTr="005A2DEF">
        <w:trPr>
          <w:cantSplit/>
          <w:trHeight w:val="336"/>
        </w:trPr>
        <w:tc>
          <w:tcPr>
            <w:tcW w:w="467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4" w:type="dxa"/>
          </w:tcPr>
          <w:p w:rsidR="00A444E5" w:rsidRPr="001C5A94" w:rsidRDefault="00A444E5" w:rsidP="004866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4866A6">
              <w:rPr>
                <w:rFonts w:ascii="Times New Roman" w:hAnsi="Times New Roman"/>
                <w:sz w:val="26"/>
                <w:szCs w:val="26"/>
              </w:rPr>
              <w:t>3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134" w:type="dxa"/>
          </w:tcPr>
          <w:p w:rsidR="00A444E5" w:rsidRPr="001C5A94" w:rsidRDefault="00A444E5" w:rsidP="004866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4866A6">
              <w:rPr>
                <w:rFonts w:ascii="Times New Roman" w:hAnsi="Times New Roman"/>
                <w:sz w:val="26"/>
                <w:szCs w:val="26"/>
              </w:rPr>
              <w:t>4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A444E5" w:rsidRPr="001C5A94" w:rsidTr="005A2DEF">
        <w:trPr>
          <w:cantSplit/>
          <w:trHeight w:val="336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1249,7</w:t>
            </w: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1220,65</w:t>
            </w:r>
          </w:p>
        </w:tc>
      </w:tr>
      <w:tr w:rsidR="00A444E5" w:rsidRPr="001C5A94" w:rsidTr="005A2DEF">
        <w:trPr>
          <w:cantSplit/>
          <w:trHeight w:val="625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443,6</w:t>
            </w: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432,25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467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443,6</w:t>
            </w: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432,25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467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443,6</w:t>
            </w: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432,25</w:t>
            </w:r>
          </w:p>
        </w:tc>
      </w:tr>
      <w:tr w:rsidR="00A444E5" w:rsidRPr="001C5A94" w:rsidTr="005A2DEF">
        <w:trPr>
          <w:cantSplit/>
          <w:trHeight w:val="339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479,7</w:t>
            </w: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470,15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479,7</w:t>
            </w: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470,15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370,5</w:t>
            </w:r>
          </w:p>
        </w:tc>
        <w:tc>
          <w:tcPr>
            <w:tcW w:w="1134" w:type="dxa"/>
          </w:tcPr>
          <w:p w:rsidR="00A444E5" w:rsidRPr="001C5A94" w:rsidRDefault="004866A6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361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A444E5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="00D33B10">
              <w:rPr>
                <w:rFonts w:ascii="Times New Roman" w:hAnsi="Times New Roman"/>
                <w:iCs/>
                <w:sz w:val="26"/>
                <w:szCs w:val="26"/>
              </w:rPr>
              <w:t>07,2</w:t>
            </w:r>
          </w:p>
        </w:tc>
        <w:tc>
          <w:tcPr>
            <w:tcW w:w="1134" w:type="dxa"/>
          </w:tcPr>
          <w:p w:rsidR="00A444E5" w:rsidRPr="001C5A94" w:rsidRDefault="004866A6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107,15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326,4</w:t>
            </w:r>
          </w:p>
        </w:tc>
        <w:tc>
          <w:tcPr>
            <w:tcW w:w="1134" w:type="dxa"/>
          </w:tcPr>
          <w:p w:rsidR="00A444E5" w:rsidRPr="001C5A94" w:rsidRDefault="00E1144F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318,25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866A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326,4</w:t>
            </w:r>
          </w:p>
        </w:tc>
        <w:tc>
          <w:tcPr>
            <w:tcW w:w="1134" w:type="dxa"/>
          </w:tcPr>
          <w:p w:rsidR="00A444E5" w:rsidRPr="001C5A94" w:rsidRDefault="00E1144F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318,25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4866A6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866A6">
              <w:rPr>
                <w:rFonts w:ascii="Times New Roman" w:hAnsi="Times New Roman"/>
                <w:sz w:val="26"/>
                <w:szCs w:val="26"/>
              </w:rPr>
              <w:t>326,4</w:t>
            </w:r>
          </w:p>
        </w:tc>
        <w:tc>
          <w:tcPr>
            <w:tcW w:w="1134" w:type="dxa"/>
          </w:tcPr>
          <w:p w:rsidR="00A444E5" w:rsidRPr="001C5A94" w:rsidRDefault="00E1144F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318,25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107,32</w:t>
            </w: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111,17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107,32</w:t>
            </w: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111,17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107,32</w:t>
            </w: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111,17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D73FB7" w:rsidRDefault="00C5196C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97,021</w:t>
            </w:r>
          </w:p>
        </w:tc>
        <w:tc>
          <w:tcPr>
            <w:tcW w:w="1134" w:type="dxa"/>
          </w:tcPr>
          <w:p w:rsidR="00A444E5" w:rsidRPr="00D73FB7" w:rsidRDefault="00C5196C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100,857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D73FB7" w:rsidRDefault="00C5196C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10,299</w:t>
            </w:r>
          </w:p>
        </w:tc>
        <w:tc>
          <w:tcPr>
            <w:tcW w:w="1134" w:type="dxa"/>
          </w:tcPr>
          <w:p w:rsidR="00A444E5" w:rsidRPr="00D73FB7" w:rsidRDefault="00C5196C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10,313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881,9</w:t>
            </w: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874,38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881,9</w:t>
            </w: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874,38</w:t>
            </w:r>
          </w:p>
        </w:tc>
      </w:tr>
      <w:tr w:rsidR="00A444E5" w:rsidRPr="001C5A94" w:rsidTr="005A2DEF">
        <w:trPr>
          <w:cantSplit/>
          <w:trHeight w:val="402"/>
        </w:trPr>
        <w:tc>
          <w:tcPr>
            <w:tcW w:w="4678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701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565,5</w:t>
            </w: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565,5</w:t>
            </w: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316,4</w:t>
            </w: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323,38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316,4</w:t>
            </w: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323,38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1144F" w:rsidP="008F4BA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546</w:t>
            </w:r>
          </w:p>
        </w:tc>
        <w:tc>
          <w:tcPr>
            <w:tcW w:w="1134" w:type="dxa"/>
          </w:tcPr>
          <w:p w:rsidR="00A444E5" w:rsidRPr="001C5A94" w:rsidRDefault="00E1144F" w:rsidP="008F4BA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534,76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1144F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546</w:t>
            </w:r>
          </w:p>
        </w:tc>
        <w:tc>
          <w:tcPr>
            <w:tcW w:w="1134" w:type="dxa"/>
          </w:tcPr>
          <w:p w:rsidR="00A444E5" w:rsidRPr="001C5A94" w:rsidRDefault="00E1144F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534,76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1144F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526,5</w:t>
            </w:r>
          </w:p>
        </w:tc>
        <w:tc>
          <w:tcPr>
            <w:tcW w:w="1134" w:type="dxa"/>
          </w:tcPr>
          <w:p w:rsidR="00A444E5" w:rsidRPr="001C5A94" w:rsidRDefault="00E1144F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515,76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E1144F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526,5</w:t>
            </w:r>
          </w:p>
        </w:tc>
        <w:tc>
          <w:tcPr>
            <w:tcW w:w="1134" w:type="dxa"/>
          </w:tcPr>
          <w:p w:rsidR="00A444E5" w:rsidRPr="001C5A94" w:rsidRDefault="00E1144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515,76</w:t>
            </w:r>
          </w:p>
        </w:tc>
      </w:tr>
      <w:tr w:rsidR="00E1144F" w:rsidRPr="001C5A94" w:rsidTr="005A2DEF">
        <w:trPr>
          <w:cantSplit/>
          <w:trHeight w:val="90"/>
        </w:trPr>
        <w:tc>
          <w:tcPr>
            <w:tcW w:w="4678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19,5</w:t>
            </w:r>
          </w:p>
        </w:tc>
        <w:tc>
          <w:tcPr>
            <w:tcW w:w="1134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E1144F" w:rsidRPr="001C5A94" w:rsidTr="005A2DEF">
        <w:trPr>
          <w:cantSplit/>
          <w:trHeight w:val="90"/>
        </w:trPr>
        <w:tc>
          <w:tcPr>
            <w:tcW w:w="4678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Налог на имущество</w:t>
            </w:r>
            <w:r w:rsidRPr="001C5A9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E1144F" w:rsidRPr="00001341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1341">
              <w:rPr>
                <w:rFonts w:ascii="Times New Roman" w:hAnsi="Times New Roman"/>
                <w:b/>
                <w:sz w:val="26"/>
                <w:szCs w:val="26"/>
              </w:rPr>
              <w:t>14,1</w:t>
            </w:r>
          </w:p>
        </w:tc>
        <w:tc>
          <w:tcPr>
            <w:tcW w:w="1134" w:type="dxa"/>
          </w:tcPr>
          <w:p w:rsidR="00E1144F" w:rsidRPr="00001341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1341">
              <w:rPr>
                <w:rFonts w:ascii="Times New Roman" w:hAnsi="Times New Roman"/>
                <w:b/>
                <w:sz w:val="26"/>
                <w:szCs w:val="26"/>
              </w:rPr>
              <w:t>13,8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E1144F" w:rsidRPr="001C5A94" w:rsidTr="005A2DEF">
        <w:trPr>
          <w:cantSplit/>
          <w:trHeight w:val="304"/>
        </w:trPr>
        <w:tc>
          <w:tcPr>
            <w:tcW w:w="4678" w:type="dxa"/>
          </w:tcPr>
          <w:p w:rsidR="00E1144F" w:rsidRPr="001C5A94" w:rsidRDefault="00E1144F" w:rsidP="00E1144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2799,02</w:t>
            </w:r>
          </w:p>
        </w:tc>
        <w:tc>
          <w:tcPr>
            <w:tcW w:w="1134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2754,77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1C3A61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1C3A61" w:rsidRDefault="001C3A61" w:rsidP="001C3A61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A26BD2" w:rsidRPr="001C5A94" w:rsidRDefault="00A26BD2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1C3A61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5</w:t>
      </w:r>
    </w:p>
    <w:p w:rsidR="00C1242F" w:rsidRPr="001C5A94" w:rsidRDefault="00C1242F" w:rsidP="00C1242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</w:t>
      </w:r>
      <w:r w:rsidRPr="001C5A94">
        <w:rPr>
          <w:sz w:val="26"/>
          <w:szCs w:val="26"/>
        </w:rPr>
        <w:t xml:space="preserve">  </w:t>
      </w:r>
    </w:p>
    <w:p w:rsidR="00C1242F" w:rsidRPr="001C5A94" w:rsidRDefault="00C1242F" w:rsidP="00C1242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C1242F" w:rsidRDefault="00C1242F" w:rsidP="00C1242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Дрожжановского муниципального</w:t>
      </w:r>
    </w:p>
    <w:p w:rsidR="00C1242F" w:rsidRPr="001C5A94" w:rsidRDefault="00C1242F" w:rsidP="00C1242F">
      <w:pPr>
        <w:pStyle w:val="1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  <w:r w:rsidRPr="001C5A94">
        <w:rPr>
          <w:sz w:val="26"/>
          <w:szCs w:val="26"/>
        </w:rPr>
        <w:t xml:space="preserve"> района Республики Татарстан</w:t>
      </w:r>
    </w:p>
    <w:p w:rsidR="00C1242F" w:rsidRPr="001C5A94" w:rsidRDefault="00C1242F" w:rsidP="00C1242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№</w:t>
      </w:r>
      <w:r w:rsidR="00701337">
        <w:rPr>
          <w:sz w:val="26"/>
          <w:szCs w:val="26"/>
        </w:rPr>
        <w:t>15/1</w:t>
      </w:r>
      <w:r w:rsidRPr="001C5A94">
        <w:rPr>
          <w:sz w:val="26"/>
          <w:szCs w:val="26"/>
        </w:rPr>
        <w:t xml:space="preserve"> от «</w:t>
      </w:r>
      <w:r w:rsidR="00701337">
        <w:rPr>
          <w:sz w:val="26"/>
          <w:szCs w:val="26"/>
        </w:rPr>
        <w:t>17</w:t>
      </w:r>
      <w:r w:rsidRPr="001C5A94">
        <w:rPr>
          <w:sz w:val="26"/>
          <w:szCs w:val="26"/>
        </w:rPr>
        <w:t xml:space="preserve">» </w:t>
      </w:r>
      <w:r>
        <w:rPr>
          <w:sz w:val="26"/>
          <w:szCs w:val="26"/>
        </w:rPr>
        <w:t>декаб</w:t>
      </w:r>
      <w:r w:rsidRPr="001C5A94">
        <w:rPr>
          <w:sz w:val="26"/>
          <w:szCs w:val="26"/>
        </w:rPr>
        <w:t>ря 20</w:t>
      </w:r>
      <w:r>
        <w:rPr>
          <w:sz w:val="26"/>
          <w:szCs w:val="26"/>
        </w:rPr>
        <w:t>21</w:t>
      </w:r>
      <w:r w:rsidRPr="001C5A94">
        <w:rPr>
          <w:sz w:val="26"/>
          <w:szCs w:val="26"/>
        </w:rPr>
        <w:t xml:space="preserve"> года</w:t>
      </w:r>
    </w:p>
    <w:p w:rsidR="00A444E5" w:rsidRPr="001C5A94" w:rsidRDefault="00A444E5" w:rsidP="005A2DEF">
      <w:pPr>
        <w:pStyle w:val="12"/>
        <w:ind w:left="4956" w:firstLine="708"/>
        <w:jc w:val="right"/>
        <w:rPr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1C3A61" w:rsidRPr="001C5A94" w:rsidRDefault="001C3A61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 на 202</w:t>
      </w:r>
      <w:r w:rsidR="00A26BD2">
        <w:rPr>
          <w:rFonts w:ascii="Times New Roman" w:hAnsi="Times New Roman"/>
          <w:b/>
          <w:sz w:val="26"/>
          <w:szCs w:val="26"/>
        </w:rPr>
        <w:t>2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i/>
          <w:sz w:val="26"/>
          <w:szCs w:val="26"/>
        </w:rPr>
      </w:pP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A444E5" w:rsidRPr="001C5A94" w:rsidTr="005A2DEF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Сумма тыс.руб.</w:t>
                  </w:r>
                </w:p>
              </w:tc>
            </w:tr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1416,99</w:t>
                  </w:r>
                </w:p>
              </w:tc>
            </w:tr>
            <w:tr w:rsidR="006246F6" w:rsidRPr="001C5A94" w:rsidTr="005A2DEF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BE2006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455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6246F6" w:rsidRPr="001C5A94" w:rsidRDefault="006246F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BE2006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BE2006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489,1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380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380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107,1</w:t>
                  </w:r>
                </w:p>
              </w:tc>
            </w:tr>
            <w:tr w:rsidR="006246F6" w:rsidRPr="001C5A94" w:rsidTr="005A2DEF">
              <w:trPr>
                <w:trHeight w:val="562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107,1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107,1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BE2006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334,6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34,6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34,6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34,6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BE2006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103,79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C5196C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93,481</w:t>
                  </w:r>
                </w:p>
              </w:tc>
            </w:tr>
            <w:tr w:rsidR="006246F6" w:rsidRPr="001C5A94" w:rsidTr="005A2DEF">
              <w:trPr>
                <w:trHeight w:val="326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C5196C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93,481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C5196C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93,481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C5196C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10,309</w:t>
                  </w:r>
                </w:p>
              </w:tc>
            </w:tr>
            <w:tr w:rsidR="006246F6" w:rsidRPr="001C5A94" w:rsidTr="005A2DEF">
              <w:trPr>
                <w:trHeight w:val="383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C5196C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10,309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C5196C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10,309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C036CF" w:rsidRDefault="007C7336" w:rsidP="007C733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36CF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C036C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C036C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889,5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Уличное освещение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309,5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Прочие мероприятия по благоустройству поселений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309,5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556,7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556,7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556,7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BE2006" w:rsidRDefault="007C733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BE2006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34,5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34,5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34,5</w:t>
                  </w:r>
                </w:p>
              </w:tc>
            </w:tr>
            <w:tr w:rsidR="007C7336" w:rsidRPr="001C5A94" w:rsidTr="005A2DEF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2843,19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Default="00A444E5" w:rsidP="001C3A61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</w:t>
      </w:r>
      <w:r w:rsidR="001C3A61"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E60B7" w:rsidP="001C3A61">
      <w:pPr>
        <w:pStyle w:val="ab"/>
        <w:ind w:right="141"/>
        <w:jc w:val="righ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C3A61">
        <w:rPr>
          <w:sz w:val="26"/>
          <w:szCs w:val="26"/>
        </w:rPr>
        <w:t>Таблица 2</w:t>
      </w:r>
    </w:p>
    <w:p w:rsidR="00A444E5" w:rsidRPr="001C5A94" w:rsidRDefault="00A444E5" w:rsidP="005A2DEF">
      <w:pPr>
        <w:pStyle w:val="12"/>
        <w:jc w:val="center"/>
        <w:rPr>
          <w:b/>
          <w:sz w:val="26"/>
          <w:szCs w:val="26"/>
        </w:rPr>
      </w:pPr>
    </w:p>
    <w:p w:rsidR="00A444E5" w:rsidRPr="00DC38AB" w:rsidRDefault="00A444E5" w:rsidP="005A2DEF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b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на плановый период 202</w:t>
      </w:r>
      <w:r w:rsidR="00BE2006">
        <w:rPr>
          <w:b/>
          <w:sz w:val="26"/>
          <w:szCs w:val="26"/>
        </w:rPr>
        <w:t>3</w:t>
      </w:r>
      <w:r w:rsidRPr="001C5A94">
        <w:rPr>
          <w:b/>
          <w:sz w:val="26"/>
          <w:szCs w:val="26"/>
        </w:rPr>
        <w:t>-202</w:t>
      </w:r>
      <w:r w:rsidR="00BE2006">
        <w:rPr>
          <w:b/>
          <w:sz w:val="26"/>
          <w:szCs w:val="26"/>
        </w:rPr>
        <w:t>4</w:t>
      </w:r>
      <w:r w:rsidRPr="001C5A94">
        <w:rPr>
          <w:b/>
          <w:sz w:val="26"/>
          <w:szCs w:val="26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p w:rsidR="00A444E5" w:rsidRPr="001C5A94" w:rsidRDefault="00A444E5" w:rsidP="005A2DE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A444E5" w:rsidRPr="001C5A94" w:rsidTr="005A2DEF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C5196C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C5196C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</w:p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год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E03F9F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1390,62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E03F9F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1364,63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C92595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C92595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443,6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C92595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C92595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432,25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432,25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432,25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432,25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C92595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C92595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479,7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C92595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C92595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470,15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370,5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361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370,5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361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370,5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361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107,2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107,15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107,2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107,15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107,2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107,15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C92595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C92595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326,4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C92595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C92595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318,25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326,4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318,25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326,4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318,25</w:t>
                  </w:r>
                </w:p>
              </w:tc>
            </w:tr>
            <w:tr w:rsidR="00C5196C" w:rsidRPr="001C5A94" w:rsidTr="005A2DEF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326,4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318,25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C92595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C92595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107,32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C92595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C92595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111,17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D73FB7" w:rsidRDefault="003B7314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97,021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D73FB7" w:rsidRDefault="003B7314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100,857</w:t>
                  </w:r>
                </w:p>
              </w:tc>
            </w:tr>
            <w:tr w:rsidR="003B7314" w:rsidRPr="001C5A94" w:rsidTr="007C7336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3B7314" w:rsidP="003B731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97,021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Default="003B7314" w:rsidP="003B7314">
                  <w:r w:rsidRPr="00CE3A8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100,857</w:t>
                  </w:r>
                </w:p>
              </w:tc>
            </w:tr>
            <w:tr w:rsidR="003B7314" w:rsidRPr="001C5A94" w:rsidTr="007C7336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3B7314" w:rsidP="003B731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97,021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Default="003B7314" w:rsidP="003B7314">
                  <w:r w:rsidRPr="00CE3A8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100,857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D73FB7" w:rsidRDefault="003B7314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10,299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D73FB7" w:rsidRDefault="003B7314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10,313</w:t>
                  </w:r>
                </w:p>
              </w:tc>
            </w:tr>
            <w:tr w:rsidR="003B7314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3B7314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10,299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3B7314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10,313</w:t>
                  </w:r>
                </w:p>
              </w:tc>
            </w:tr>
            <w:tr w:rsidR="003B7314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3B7314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10,299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3B7314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10,313</w:t>
                  </w:r>
                </w:p>
              </w:tc>
            </w:tr>
            <w:tr w:rsidR="00717A53" w:rsidRPr="001C5A94" w:rsidTr="003B185A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881,9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874,38</w:t>
                  </w:r>
                </w:p>
              </w:tc>
            </w:tr>
            <w:tr w:rsidR="00717A53" w:rsidRPr="001C5A94" w:rsidTr="003B185A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565,5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551</w:t>
                  </w:r>
                </w:p>
              </w:tc>
            </w:tr>
            <w:tr w:rsidR="00717A53" w:rsidRPr="001C5A94" w:rsidTr="003B185A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565,5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551</w:t>
                  </w:r>
                </w:p>
              </w:tc>
            </w:tr>
            <w:tr w:rsidR="00717A53" w:rsidRPr="001C5A94" w:rsidTr="003B185A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565,5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551</w:t>
                  </w:r>
                </w:p>
              </w:tc>
            </w:tr>
            <w:tr w:rsidR="00717A53" w:rsidRPr="001C5A94" w:rsidTr="003B185A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316,4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323,38</w:t>
                  </w:r>
                </w:p>
              </w:tc>
            </w:tr>
            <w:tr w:rsidR="00717A53" w:rsidRPr="001C5A94" w:rsidTr="003B185A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316,4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323,38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534,76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534,76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534,76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A53" w:rsidRPr="00C92595" w:rsidRDefault="00717A53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C92595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C92595" w:rsidRDefault="00717A53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C92595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32,81</w:t>
                  </w:r>
                </w:p>
              </w:tc>
            </w:tr>
            <w:tr w:rsidR="00717A53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32,81</w:t>
                  </w:r>
                </w:p>
              </w:tc>
            </w:tr>
            <w:tr w:rsidR="00717A53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32,81</w:t>
                  </w:r>
                </w:p>
              </w:tc>
            </w:tr>
            <w:tr w:rsidR="00717A53" w:rsidRPr="001C5A94" w:rsidTr="005A2DEF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2799,02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2754,77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6D3C2C" w:rsidRPr="001C5A94" w:rsidRDefault="006D3C2C" w:rsidP="006D3C2C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6D3C2C" w:rsidRPr="001C5A94" w:rsidRDefault="006D3C2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2E2147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2E2147" w:rsidRDefault="002E2147" w:rsidP="002E2147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89645F" w:rsidRDefault="00A444E5" w:rsidP="003C247E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sectPr w:rsidR="00A444E5" w:rsidRPr="0089645F" w:rsidSect="00A20547">
      <w:footerReference w:type="first" r:id="rId7"/>
      <w:pgSz w:w="11906" w:h="16838"/>
      <w:pgMar w:top="993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D7D" w:rsidRDefault="00ED1D7D">
      <w:pPr>
        <w:spacing w:after="0" w:line="240" w:lineRule="auto"/>
      </w:pPr>
      <w:r>
        <w:separator/>
      </w:r>
    </w:p>
  </w:endnote>
  <w:endnote w:type="continuationSeparator" w:id="0">
    <w:p w:rsidR="00ED1D7D" w:rsidRDefault="00ED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5A" w:rsidRPr="007E7CB0" w:rsidRDefault="003B185A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>
      <w:rPr>
        <w:noProof/>
      </w:rPr>
      <w:t>C:\Users\USER\Desktop\Проект Решения о бюджете на 2022-2024гг.docx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D7D" w:rsidRDefault="00ED1D7D">
      <w:pPr>
        <w:spacing w:after="0" w:line="240" w:lineRule="auto"/>
      </w:pPr>
      <w:r>
        <w:separator/>
      </w:r>
    </w:p>
  </w:footnote>
  <w:footnote w:type="continuationSeparator" w:id="0">
    <w:p w:rsidR="00ED1D7D" w:rsidRDefault="00ED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1A46AC2"/>
    <w:multiLevelType w:val="hybridMultilevel"/>
    <w:tmpl w:val="DF9AD826"/>
    <w:lvl w:ilvl="0" w:tplc="F2569864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149"/>
    <w:rsid w:val="000003D5"/>
    <w:rsid w:val="00001341"/>
    <w:rsid w:val="000016C0"/>
    <w:rsid w:val="00002A55"/>
    <w:rsid w:val="00003355"/>
    <w:rsid w:val="00004EC1"/>
    <w:rsid w:val="00005542"/>
    <w:rsid w:val="00005F6F"/>
    <w:rsid w:val="00012A09"/>
    <w:rsid w:val="00013826"/>
    <w:rsid w:val="000175F2"/>
    <w:rsid w:val="00024B55"/>
    <w:rsid w:val="00024D34"/>
    <w:rsid w:val="00025326"/>
    <w:rsid w:val="00025D52"/>
    <w:rsid w:val="00025F71"/>
    <w:rsid w:val="0002608D"/>
    <w:rsid w:val="000267CA"/>
    <w:rsid w:val="00026BC7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47DBB"/>
    <w:rsid w:val="00050C53"/>
    <w:rsid w:val="00052145"/>
    <w:rsid w:val="000521C3"/>
    <w:rsid w:val="00052DF1"/>
    <w:rsid w:val="00053854"/>
    <w:rsid w:val="0005413D"/>
    <w:rsid w:val="00054A71"/>
    <w:rsid w:val="00055FD9"/>
    <w:rsid w:val="00060FDB"/>
    <w:rsid w:val="00061374"/>
    <w:rsid w:val="00062654"/>
    <w:rsid w:val="00062763"/>
    <w:rsid w:val="000634A8"/>
    <w:rsid w:val="00064146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4D5"/>
    <w:rsid w:val="00074F49"/>
    <w:rsid w:val="00075491"/>
    <w:rsid w:val="00076700"/>
    <w:rsid w:val="00077ADD"/>
    <w:rsid w:val="00081213"/>
    <w:rsid w:val="00081A0C"/>
    <w:rsid w:val="00082E79"/>
    <w:rsid w:val="000832CC"/>
    <w:rsid w:val="00087B9D"/>
    <w:rsid w:val="00087D05"/>
    <w:rsid w:val="00091C3F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1FCD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F1B45"/>
    <w:rsid w:val="000F1D09"/>
    <w:rsid w:val="000F2E24"/>
    <w:rsid w:val="000F4680"/>
    <w:rsid w:val="000F479D"/>
    <w:rsid w:val="000F4E12"/>
    <w:rsid w:val="000F4FE7"/>
    <w:rsid w:val="000F55B4"/>
    <w:rsid w:val="000F5E51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D7F"/>
    <w:rsid w:val="0011716C"/>
    <w:rsid w:val="001176D6"/>
    <w:rsid w:val="00117D87"/>
    <w:rsid w:val="00117DA8"/>
    <w:rsid w:val="001205FB"/>
    <w:rsid w:val="00121064"/>
    <w:rsid w:val="00123AF4"/>
    <w:rsid w:val="001254A3"/>
    <w:rsid w:val="00125618"/>
    <w:rsid w:val="00125AFC"/>
    <w:rsid w:val="001261F7"/>
    <w:rsid w:val="001263BA"/>
    <w:rsid w:val="001277F6"/>
    <w:rsid w:val="00132A91"/>
    <w:rsid w:val="0013519F"/>
    <w:rsid w:val="00136D34"/>
    <w:rsid w:val="001411A4"/>
    <w:rsid w:val="00143583"/>
    <w:rsid w:val="0014499F"/>
    <w:rsid w:val="00144EBF"/>
    <w:rsid w:val="00145122"/>
    <w:rsid w:val="001470DC"/>
    <w:rsid w:val="001507A7"/>
    <w:rsid w:val="001522F9"/>
    <w:rsid w:val="00152ADB"/>
    <w:rsid w:val="00154EAA"/>
    <w:rsid w:val="00155A31"/>
    <w:rsid w:val="00155C21"/>
    <w:rsid w:val="00156273"/>
    <w:rsid w:val="0015730B"/>
    <w:rsid w:val="001579B3"/>
    <w:rsid w:val="00161C98"/>
    <w:rsid w:val="00162F88"/>
    <w:rsid w:val="00163923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1977"/>
    <w:rsid w:val="001828CD"/>
    <w:rsid w:val="00182C5F"/>
    <w:rsid w:val="00182F8A"/>
    <w:rsid w:val="0018308C"/>
    <w:rsid w:val="0018575B"/>
    <w:rsid w:val="0018609D"/>
    <w:rsid w:val="001872B3"/>
    <w:rsid w:val="00192139"/>
    <w:rsid w:val="00192C07"/>
    <w:rsid w:val="00193AB8"/>
    <w:rsid w:val="00193DF2"/>
    <w:rsid w:val="0019411B"/>
    <w:rsid w:val="001950A4"/>
    <w:rsid w:val="00195A5F"/>
    <w:rsid w:val="001962D2"/>
    <w:rsid w:val="001A15BE"/>
    <w:rsid w:val="001A45FD"/>
    <w:rsid w:val="001A4AD1"/>
    <w:rsid w:val="001A4AE8"/>
    <w:rsid w:val="001B1CD1"/>
    <w:rsid w:val="001B4E9F"/>
    <w:rsid w:val="001B58E5"/>
    <w:rsid w:val="001B6485"/>
    <w:rsid w:val="001B69DC"/>
    <w:rsid w:val="001B70BC"/>
    <w:rsid w:val="001C1A21"/>
    <w:rsid w:val="001C243C"/>
    <w:rsid w:val="001C2D6F"/>
    <w:rsid w:val="001C3A61"/>
    <w:rsid w:val="001C3B13"/>
    <w:rsid w:val="001C5180"/>
    <w:rsid w:val="001C5424"/>
    <w:rsid w:val="001C5A94"/>
    <w:rsid w:val="001C5D5E"/>
    <w:rsid w:val="001C5E66"/>
    <w:rsid w:val="001C60A0"/>
    <w:rsid w:val="001C64B3"/>
    <w:rsid w:val="001C77F2"/>
    <w:rsid w:val="001C7FC9"/>
    <w:rsid w:val="001D12D9"/>
    <w:rsid w:val="001D1C31"/>
    <w:rsid w:val="001D207A"/>
    <w:rsid w:val="001D4477"/>
    <w:rsid w:val="001D500E"/>
    <w:rsid w:val="001D76EF"/>
    <w:rsid w:val="001D7C55"/>
    <w:rsid w:val="001E1AE0"/>
    <w:rsid w:val="001E315F"/>
    <w:rsid w:val="001E3789"/>
    <w:rsid w:val="001E3C7A"/>
    <w:rsid w:val="001E637A"/>
    <w:rsid w:val="001E73A5"/>
    <w:rsid w:val="001E75D2"/>
    <w:rsid w:val="001F3FAB"/>
    <w:rsid w:val="001F4000"/>
    <w:rsid w:val="001F6BD2"/>
    <w:rsid w:val="001F7054"/>
    <w:rsid w:val="001F7066"/>
    <w:rsid w:val="001F70BD"/>
    <w:rsid w:val="001F775C"/>
    <w:rsid w:val="001F7D1D"/>
    <w:rsid w:val="00201C00"/>
    <w:rsid w:val="00202681"/>
    <w:rsid w:val="002028C3"/>
    <w:rsid w:val="00202F58"/>
    <w:rsid w:val="00207EB6"/>
    <w:rsid w:val="0021125F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274E2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400FE"/>
    <w:rsid w:val="00240910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61125"/>
    <w:rsid w:val="00262AA9"/>
    <w:rsid w:val="002646FD"/>
    <w:rsid w:val="002652DD"/>
    <w:rsid w:val="0026556E"/>
    <w:rsid w:val="00266EB5"/>
    <w:rsid w:val="0027051C"/>
    <w:rsid w:val="00270C4D"/>
    <w:rsid w:val="00271774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530F"/>
    <w:rsid w:val="00295EB5"/>
    <w:rsid w:val="0029760C"/>
    <w:rsid w:val="002A0EC6"/>
    <w:rsid w:val="002A2C2E"/>
    <w:rsid w:val="002A323A"/>
    <w:rsid w:val="002A4326"/>
    <w:rsid w:val="002A449A"/>
    <w:rsid w:val="002A6F6B"/>
    <w:rsid w:val="002A7D0E"/>
    <w:rsid w:val="002B096E"/>
    <w:rsid w:val="002B2241"/>
    <w:rsid w:val="002B42D9"/>
    <w:rsid w:val="002B52D8"/>
    <w:rsid w:val="002B597D"/>
    <w:rsid w:val="002B61C2"/>
    <w:rsid w:val="002C0B67"/>
    <w:rsid w:val="002C32C2"/>
    <w:rsid w:val="002C4420"/>
    <w:rsid w:val="002C511C"/>
    <w:rsid w:val="002C5987"/>
    <w:rsid w:val="002C60D1"/>
    <w:rsid w:val="002C63E2"/>
    <w:rsid w:val="002C6E26"/>
    <w:rsid w:val="002C7982"/>
    <w:rsid w:val="002D071B"/>
    <w:rsid w:val="002D2E69"/>
    <w:rsid w:val="002D3967"/>
    <w:rsid w:val="002D4716"/>
    <w:rsid w:val="002D64F5"/>
    <w:rsid w:val="002D6FD8"/>
    <w:rsid w:val="002E03EA"/>
    <w:rsid w:val="002E2147"/>
    <w:rsid w:val="002E36CF"/>
    <w:rsid w:val="002E3DD2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3452"/>
    <w:rsid w:val="003141EA"/>
    <w:rsid w:val="00315E29"/>
    <w:rsid w:val="00316726"/>
    <w:rsid w:val="00316863"/>
    <w:rsid w:val="00321EB9"/>
    <w:rsid w:val="003246C9"/>
    <w:rsid w:val="00327BE4"/>
    <w:rsid w:val="00327C1C"/>
    <w:rsid w:val="00327CF0"/>
    <w:rsid w:val="00330EFC"/>
    <w:rsid w:val="00331DD2"/>
    <w:rsid w:val="0033291F"/>
    <w:rsid w:val="0033768F"/>
    <w:rsid w:val="003407C3"/>
    <w:rsid w:val="003410BD"/>
    <w:rsid w:val="0034386A"/>
    <w:rsid w:val="00345672"/>
    <w:rsid w:val="00346BD4"/>
    <w:rsid w:val="003501DB"/>
    <w:rsid w:val="0035058B"/>
    <w:rsid w:val="003512BA"/>
    <w:rsid w:val="00352113"/>
    <w:rsid w:val="0035266A"/>
    <w:rsid w:val="00353368"/>
    <w:rsid w:val="00353E0E"/>
    <w:rsid w:val="00357F24"/>
    <w:rsid w:val="00364845"/>
    <w:rsid w:val="00364CF8"/>
    <w:rsid w:val="00365FBA"/>
    <w:rsid w:val="003667FB"/>
    <w:rsid w:val="003705BF"/>
    <w:rsid w:val="00370DA2"/>
    <w:rsid w:val="003716C6"/>
    <w:rsid w:val="003741AD"/>
    <w:rsid w:val="00374F89"/>
    <w:rsid w:val="00376586"/>
    <w:rsid w:val="003765C2"/>
    <w:rsid w:val="00376EE5"/>
    <w:rsid w:val="00380565"/>
    <w:rsid w:val="00381220"/>
    <w:rsid w:val="00381364"/>
    <w:rsid w:val="00381448"/>
    <w:rsid w:val="00382BF8"/>
    <w:rsid w:val="003830F7"/>
    <w:rsid w:val="00384EBF"/>
    <w:rsid w:val="003858CB"/>
    <w:rsid w:val="00385C3B"/>
    <w:rsid w:val="003911EB"/>
    <w:rsid w:val="00392932"/>
    <w:rsid w:val="00393E37"/>
    <w:rsid w:val="00394295"/>
    <w:rsid w:val="003959D9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185A"/>
    <w:rsid w:val="003B2378"/>
    <w:rsid w:val="003B2DA9"/>
    <w:rsid w:val="003B3A5D"/>
    <w:rsid w:val="003B43F4"/>
    <w:rsid w:val="003B7314"/>
    <w:rsid w:val="003B7D2D"/>
    <w:rsid w:val="003B7D3B"/>
    <w:rsid w:val="003C247E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4141"/>
    <w:rsid w:val="003F53C1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9CB"/>
    <w:rsid w:val="00412D2F"/>
    <w:rsid w:val="00412DB6"/>
    <w:rsid w:val="004133EA"/>
    <w:rsid w:val="00413605"/>
    <w:rsid w:val="00421A50"/>
    <w:rsid w:val="00422121"/>
    <w:rsid w:val="00424228"/>
    <w:rsid w:val="0042550E"/>
    <w:rsid w:val="0042626A"/>
    <w:rsid w:val="00426D26"/>
    <w:rsid w:val="00432363"/>
    <w:rsid w:val="004329A4"/>
    <w:rsid w:val="004335F2"/>
    <w:rsid w:val="0043401F"/>
    <w:rsid w:val="004348D6"/>
    <w:rsid w:val="00435118"/>
    <w:rsid w:val="004360DD"/>
    <w:rsid w:val="004363ED"/>
    <w:rsid w:val="00436C74"/>
    <w:rsid w:val="00437E1E"/>
    <w:rsid w:val="00441FB3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15A8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6A6"/>
    <w:rsid w:val="004868F5"/>
    <w:rsid w:val="00486957"/>
    <w:rsid w:val="00487B77"/>
    <w:rsid w:val="00490E6B"/>
    <w:rsid w:val="0049195D"/>
    <w:rsid w:val="00492B6A"/>
    <w:rsid w:val="0049318C"/>
    <w:rsid w:val="004971EB"/>
    <w:rsid w:val="00497293"/>
    <w:rsid w:val="004A18B9"/>
    <w:rsid w:val="004A4CE7"/>
    <w:rsid w:val="004A6B3B"/>
    <w:rsid w:val="004B23A8"/>
    <w:rsid w:val="004B3823"/>
    <w:rsid w:val="004B55F8"/>
    <w:rsid w:val="004B5BC2"/>
    <w:rsid w:val="004B7250"/>
    <w:rsid w:val="004B7C7F"/>
    <w:rsid w:val="004C0E5A"/>
    <w:rsid w:val="004C38F0"/>
    <w:rsid w:val="004C3F80"/>
    <w:rsid w:val="004C75D2"/>
    <w:rsid w:val="004C7F4A"/>
    <w:rsid w:val="004D2264"/>
    <w:rsid w:val="004D25E7"/>
    <w:rsid w:val="004D3C78"/>
    <w:rsid w:val="004D525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1E25"/>
    <w:rsid w:val="004F4444"/>
    <w:rsid w:val="004F5514"/>
    <w:rsid w:val="004F55B3"/>
    <w:rsid w:val="004F6294"/>
    <w:rsid w:val="004F632F"/>
    <w:rsid w:val="00500127"/>
    <w:rsid w:val="0050047A"/>
    <w:rsid w:val="00501BF1"/>
    <w:rsid w:val="0050239C"/>
    <w:rsid w:val="00503624"/>
    <w:rsid w:val="0050420F"/>
    <w:rsid w:val="00504B62"/>
    <w:rsid w:val="00506382"/>
    <w:rsid w:val="00506EB9"/>
    <w:rsid w:val="00507F6E"/>
    <w:rsid w:val="00510986"/>
    <w:rsid w:val="00513B79"/>
    <w:rsid w:val="00515434"/>
    <w:rsid w:val="005161B2"/>
    <w:rsid w:val="0051779F"/>
    <w:rsid w:val="00517998"/>
    <w:rsid w:val="005206E1"/>
    <w:rsid w:val="005242F0"/>
    <w:rsid w:val="005242FD"/>
    <w:rsid w:val="00524DAE"/>
    <w:rsid w:val="005262E8"/>
    <w:rsid w:val="00530253"/>
    <w:rsid w:val="00531690"/>
    <w:rsid w:val="0053421B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2F0A"/>
    <w:rsid w:val="00544677"/>
    <w:rsid w:val="0054584A"/>
    <w:rsid w:val="00547BFF"/>
    <w:rsid w:val="00550BE3"/>
    <w:rsid w:val="00551A7F"/>
    <w:rsid w:val="00552FBD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205C"/>
    <w:rsid w:val="00592693"/>
    <w:rsid w:val="00595DF1"/>
    <w:rsid w:val="005971CD"/>
    <w:rsid w:val="005A0831"/>
    <w:rsid w:val="005A1436"/>
    <w:rsid w:val="005A2DEF"/>
    <w:rsid w:val="005A553E"/>
    <w:rsid w:val="005A73CD"/>
    <w:rsid w:val="005B0B37"/>
    <w:rsid w:val="005B1523"/>
    <w:rsid w:val="005B19AD"/>
    <w:rsid w:val="005B1BDB"/>
    <w:rsid w:val="005B2650"/>
    <w:rsid w:val="005B28B1"/>
    <w:rsid w:val="005B51DF"/>
    <w:rsid w:val="005B5BD4"/>
    <w:rsid w:val="005B60C7"/>
    <w:rsid w:val="005B61D6"/>
    <w:rsid w:val="005B6643"/>
    <w:rsid w:val="005C03D0"/>
    <w:rsid w:val="005C0640"/>
    <w:rsid w:val="005C2446"/>
    <w:rsid w:val="005C31E9"/>
    <w:rsid w:val="005C3507"/>
    <w:rsid w:val="005C36DB"/>
    <w:rsid w:val="005C3DED"/>
    <w:rsid w:val="005C491D"/>
    <w:rsid w:val="005C527D"/>
    <w:rsid w:val="005D288B"/>
    <w:rsid w:val="005D310B"/>
    <w:rsid w:val="005D6F43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46BE"/>
    <w:rsid w:val="00615E86"/>
    <w:rsid w:val="006167EE"/>
    <w:rsid w:val="006171C3"/>
    <w:rsid w:val="006220C4"/>
    <w:rsid w:val="00622EC6"/>
    <w:rsid w:val="00624350"/>
    <w:rsid w:val="006246F6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184"/>
    <w:rsid w:val="006423BD"/>
    <w:rsid w:val="0064253E"/>
    <w:rsid w:val="0064278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5345"/>
    <w:rsid w:val="00656442"/>
    <w:rsid w:val="00656E87"/>
    <w:rsid w:val="00657118"/>
    <w:rsid w:val="00657D46"/>
    <w:rsid w:val="006613CC"/>
    <w:rsid w:val="00662566"/>
    <w:rsid w:val="00663B1E"/>
    <w:rsid w:val="00670282"/>
    <w:rsid w:val="00670E6C"/>
    <w:rsid w:val="00671744"/>
    <w:rsid w:val="00671BFF"/>
    <w:rsid w:val="006723B6"/>
    <w:rsid w:val="0067286D"/>
    <w:rsid w:val="00672976"/>
    <w:rsid w:val="00672AFD"/>
    <w:rsid w:val="00673CBD"/>
    <w:rsid w:val="0067485C"/>
    <w:rsid w:val="00674D93"/>
    <w:rsid w:val="00675E4A"/>
    <w:rsid w:val="0067669B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1431"/>
    <w:rsid w:val="00691A82"/>
    <w:rsid w:val="00692BBF"/>
    <w:rsid w:val="00694023"/>
    <w:rsid w:val="0069787E"/>
    <w:rsid w:val="006978F6"/>
    <w:rsid w:val="006A19FD"/>
    <w:rsid w:val="006A37AC"/>
    <w:rsid w:val="006A3C3A"/>
    <w:rsid w:val="006A40EE"/>
    <w:rsid w:val="006A4EE8"/>
    <w:rsid w:val="006A6995"/>
    <w:rsid w:val="006A699C"/>
    <w:rsid w:val="006B11C4"/>
    <w:rsid w:val="006B1383"/>
    <w:rsid w:val="006B1393"/>
    <w:rsid w:val="006B1E11"/>
    <w:rsid w:val="006B3A25"/>
    <w:rsid w:val="006B618F"/>
    <w:rsid w:val="006B6E66"/>
    <w:rsid w:val="006B7935"/>
    <w:rsid w:val="006C0D2F"/>
    <w:rsid w:val="006C0D71"/>
    <w:rsid w:val="006C1F7C"/>
    <w:rsid w:val="006C6385"/>
    <w:rsid w:val="006C6E47"/>
    <w:rsid w:val="006D00ED"/>
    <w:rsid w:val="006D297F"/>
    <w:rsid w:val="006D2CB7"/>
    <w:rsid w:val="006D3C2C"/>
    <w:rsid w:val="006D3FE0"/>
    <w:rsid w:val="006D4677"/>
    <w:rsid w:val="006D6C20"/>
    <w:rsid w:val="006E028E"/>
    <w:rsid w:val="006E0913"/>
    <w:rsid w:val="006E0F51"/>
    <w:rsid w:val="006E380D"/>
    <w:rsid w:val="006E4013"/>
    <w:rsid w:val="006E4410"/>
    <w:rsid w:val="006E6582"/>
    <w:rsid w:val="006F1DE2"/>
    <w:rsid w:val="006F271E"/>
    <w:rsid w:val="006F403C"/>
    <w:rsid w:val="006F43F6"/>
    <w:rsid w:val="006F674E"/>
    <w:rsid w:val="006F6F94"/>
    <w:rsid w:val="006F78BD"/>
    <w:rsid w:val="006F7F5A"/>
    <w:rsid w:val="0070110B"/>
    <w:rsid w:val="00701337"/>
    <w:rsid w:val="00701A03"/>
    <w:rsid w:val="007021BC"/>
    <w:rsid w:val="00702844"/>
    <w:rsid w:val="007036F8"/>
    <w:rsid w:val="00703AFA"/>
    <w:rsid w:val="00703EDB"/>
    <w:rsid w:val="00705970"/>
    <w:rsid w:val="00705BCA"/>
    <w:rsid w:val="00707A8C"/>
    <w:rsid w:val="007100AB"/>
    <w:rsid w:val="00711AB9"/>
    <w:rsid w:val="00714199"/>
    <w:rsid w:val="00717A53"/>
    <w:rsid w:val="00720164"/>
    <w:rsid w:val="007213CA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57C"/>
    <w:rsid w:val="00736A09"/>
    <w:rsid w:val="0073721C"/>
    <w:rsid w:val="00746CE7"/>
    <w:rsid w:val="0074733F"/>
    <w:rsid w:val="00754DF9"/>
    <w:rsid w:val="007578BE"/>
    <w:rsid w:val="00760983"/>
    <w:rsid w:val="00760FB2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4A43"/>
    <w:rsid w:val="007854F6"/>
    <w:rsid w:val="00785D8F"/>
    <w:rsid w:val="007900BA"/>
    <w:rsid w:val="0079026A"/>
    <w:rsid w:val="00790CB6"/>
    <w:rsid w:val="00792933"/>
    <w:rsid w:val="00793CF6"/>
    <w:rsid w:val="00794FA3"/>
    <w:rsid w:val="00795C08"/>
    <w:rsid w:val="00797E43"/>
    <w:rsid w:val="007A0085"/>
    <w:rsid w:val="007A1ECF"/>
    <w:rsid w:val="007A2306"/>
    <w:rsid w:val="007A2996"/>
    <w:rsid w:val="007A3B1C"/>
    <w:rsid w:val="007A45FC"/>
    <w:rsid w:val="007A56F4"/>
    <w:rsid w:val="007A5F8C"/>
    <w:rsid w:val="007A6944"/>
    <w:rsid w:val="007A72AC"/>
    <w:rsid w:val="007B1C56"/>
    <w:rsid w:val="007B7086"/>
    <w:rsid w:val="007B7F52"/>
    <w:rsid w:val="007C116A"/>
    <w:rsid w:val="007C1640"/>
    <w:rsid w:val="007C37F2"/>
    <w:rsid w:val="007C45D0"/>
    <w:rsid w:val="007C47FC"/>
    <w:rsid w:val="007C4F7F"/>
    <w:rsid w:val="007C72FD"/>
    <w:rsid w:val="007C7336"/>
    <w:rsid w:val="007C7E90"/>
    <w:rsid w:val="007D226D"/>
    <w:rsid w:val="007D3CAA"/>
    <w:rsid w:val="007D4F5E"/>
    <w:rsid w:val="007D5BDE"/>
    <w:rsid w:val="007E08A1"/>
    <w:rsid w:val="007E0B31"/>
    <w:rsid w:val="007E0FB9"/>
    <w:rsid w:val="007E2A49"/>
    <w:rsid w:val="007E2DFB"/>
    <w:rsid w:val="007E3004"/>
    <w:rsid w:val="007E7994"/>
    <w:rsid w:val="007E7CB0"/>
    <w:rsid w:val="007F0820"/>
    <w:rsid w:val="007F3983"/>
    <w:rsid w:val="007F3BBD"/>
    <w:rsid w:val="007F51B8"/>
    <w:rsid w:val="00801147"/>
    <w:rsid w:val="00804D40"/>
    <w:rsid w:val="008056F3"/>
    <w:rsid w:val="00807142"/>
    <w:rsid w:val="0080741A"/>
    <w:rsid w:val="00807768"/>
    <w:rsid w:val="00812958"/>
    <w:rsid w:val="00812C03"/>
    <w:rsid w:val="00814849"/>
    <w:rsid w:val="00816114"/>
    <w:rsid w:val="00817E0F"/>
    <w:rsid w:val="0082093E"/>
    <w:rsid w:val="00820B62"/>
    <w:rsid w:val="0082225D"/>
    <w:rsid w:val="00822D88"/>
    <w:rsid w:val="0082306A"/>
    <w:rsid w:val="008245AB"/>
    <w:rsid w:val="008262B5"/>
    <w:rsid w:val="00826B0D"/>
    <w:rsid w:val="00830BCF"/>
    <w:rsid w:val="00831049"/>
    <w:rsid w:val="008310F0"/>
    <w:rsid w:val="008315E4"/>
    <w:rsid w:val="00833441"/>
    <w:rsid w:val="00833732"/>
    <w:rsid w:val="008350EF"/>
    <w:rsid w:val="00835EBA"/>
    <w:rsid w:val="00835F0E"/>
    <w:rsid w:val="0083729E"/>
    <w:rsid w:val="0084154C"/>
    <w:rsid w:val="00841D2F"/>
    <w:rsid w:val="008427A9"/>
    <w:rsid w:val="00843AE2"/>
    <w:rsid w:val="00843ECD"/>
    <w:rsid w:val="0084590D"/>
    <w:rsid w:val="008470D2"/>
    <w:rsid w:val="00847328"/>
    <w:rsid w:val="008530FB"/>
    <w:rsid w:val="00853588"/>
    <w:rsid w:val="00855C65"/>
    <w:rsid w:val="008621F7"/>
    <w:rsid w:val="008632B7"/>
    <w:rsid w:val="00863AA9"/>
    <w:rsid w:val="00864837"/>
    <w:rsid w:val="00864E37"/>
    <w:rsid w:val="00865776"/>
    <w:rsid w:val="00867E4E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0A63"/>
    <w:rsid w:val="0088572B"/>
    <w:rsid w:val="00886407"/>
    <w:rsid w:val="00886788"/>
    <w:rsid w:val="008877B7"/>
    <w:rsid w:val="00887FBA"/>
    <w:rsid w:val="00890976"/>
    <w:rsid w:val="00890C33"/>
    <w:rsid w:val="00890F85"/>
    <w:rsid w:val="00891D8F"/>
    <w:rsid w:val="00892F73"/>
    <w:rsid w:val="008935BD"/>
    <w:rsid w:val="00893756"/>
    <w:rsid w:val="00895529"/>
    <w:rsid w:val="0089645F"/>
    <w:rsid w:val="008A035A"/>
    <w:rsid w:val="008A15A3"/>
    <w:rsid w:val="008A1672"/>
    <w:rsid w:val="008A2529"/>
    <w:rsid w:val="008A2C5B"/>
    <w:rsid w:val="008A3033"/>
    <w:rsid w:val="008A3134"/>
    <w:rsid w:val="008A3DD8"/>
    <w:rsid w:val="008A47EC"/>
    <w:rsid w:val="008A653E"/>
    <w:rsid w:val="008A7A38"/>
    <w:rsid w:val="008B08C6"/>
    <w:rsid w:val="008B0981"/>
    <w:rsid w:val="008B200B"/>
    <w:rsid w:val="008B222A"/>
    <w:rsid w:val="008B52D0"/>
    <w:rsid w:val="008B77DD"/>
    <w:rsid w:val="008B7F4A"/>
    <w:rsid w:val="008C14E0"/>
    <w:rsid w:val="008C19D9"/>
    <w:rsid w:val="008C2C9D"/>
    <w:rsid w:val="008C2D49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E23B7"/>
    <w:rsid w:val="008E361E"/>
    <w:rsid w:val="008E3B7C"/>
    <w:rsid w:val="008E5388"/>
    <w:rsid w:val="008E6832"/>
    <w:rsid w:val="008E7FAF"/>
    <w:rsid w:val="008F1023"/>
    <w:rsid w:val="008F181D"/>
    <w:rsid w:val="008F2377"/>
    <w:rsid w:val="008F283C"/>
    <w:rsid w:val="008F2C1D"/>
    <w:rsid w:val="008F3DC7"/>
    <w:rsid w:val="008F4BAC"/>
    <w:rsid w:val="008F4BC5"/>
    <w:rsid w:val="008F5210"/>
    <w:rsid w:val="008F532E"/>
    <w:rsid w:val="008F5D08"/>
    <w:rsid w:val="008F684F"/>
    <w:rsid w:val="008F6F53"/>
    <w:rsid w:val="0090022C"/>
    <w:rsid w:val="00900599"/>
    <w:rsid w:val="00900ADC"/>
    <w:rsid w:val="00900B01"/>
    <w:rsid w:val="00900DE2"/>
    <w:rsid w:val="00903081"/>
    <w:rsid w:val="0090472B"/>
    <w:rsid w:val="00904BCB"/>
    <w:rsid w:val="00904EC4"/>
    <w:rsid w:val="00905B0F"/>
    <w:rsid w:val="009066C3"/>
    <w:rsid w:val="00906F84"/>
    <w:rsid w:val="0091019F"/>
    <w:rsid w:val="00913678"/>
    <w:rsid w:val="00914928"/>
    <w:rsid w:val="00914CE9"/>
    <w:rsid w:val="00914FF6"/>
    <w:rsid w:val="0091608A"/>
    <w:rsid w:val="009160DA"/>
    <w:rsid w:val="0091639E"/>
    <w:rsid w:val="00920B9A"/>
    <w:rsid w:val="00921211"/>
    <w:rsid w:val="0092155E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D52"/>
    <w:rsid w:val="0095018A"/>
    <w:rsid w:val="00952010"/>
    <w:rsid w:val="009520C5"/>
    <w:rsid w:val="00952709"/>
    <w:rsid w:val="00952B96"/>
    <w:rsid w:val="00954476"/>
    <w:rsid w:val="00954C0C"/>
    <w:rsid w:val="00955D72"/>
    <w:rsid w:val="009561F6"/>
    <w:rsid w:val="00956DD7"/>
    <w:rsid w:val="00957219"/>
    <w:rsid w:val="009574D6"/>
    <w:rsid w:val="009601B3"/>
    <w:rsid w:val="00961643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1D2"/>
    <w:rsid w:val="00972D7B"/>
    <w:rsid w:val="00973881"/>
    <w:rsid w:val="00976018"/>
    <w:rsid w:val="00980A02"/>
    <w:rsid w:val="00983FA1"/>
    <w:rsid w:val="009840EA"/>
    <w:rsid w:val="009850A7"/>
    <w:rsid w:val="00985A74"/>
    <w:rsid w:val="009867CA"/>
    <w:rsid w:val="00987654"/>
    <w:rsid w:val="00990BDE"/>
    <w:rsid w:val="009912ED"/>
    <w:rsid w:val="00992220"/>
    <w:rsid w:val="009927CE"/>
    <w:rsid w:val="009946E1"/>
    <w:rsid w:val="009958C5"/>
    <w:rsid w:val="00996638"/>
    <w:rsid w:val="009A0962"/>
    <w:rsid w:val="009A2092"/>
    <w:rsid w:val="009A2625"/>
    <w:rsid w:val="009A2C9A"/>
    <w:rsid w:val="009A599C"/>
    <w:rsid w:val="009A64E4"/>
    <w:rsid w:val="009A6A13"/>
    <w:rsid w:val="009A78EB"/>
    <w:rsid w:val="009B134A"/>
    <w:rsid w:val="009B1AD2"/>
    <w:rsid w:val="009B357D"/>
    <w:rsid w:val="009B44CF"/>
    <w:rsid w:val="009B5492"/>
    <w:rsid w:val="009B775A"/>
    <w:rsid w:val="009C058C"/>
    <w:rsid w:val="009C2F1C"/>
    <w:rsid w:val="009C4236"/>
    <w:rsid w:val="009C494F"/>
    <w:rsid w:val="009C53B9"/>
    <w:rsid w:val="009C58DF"/>
    <w:rsid w:val="009C6FF4"/>
    <w:rsid w:val="009C7EBB"/>
    <w:rsid w:val="009D5AE5"/>
    <w:rsid w:val="009E1D5F"/>
    <w:rsid w:val="009E21D5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518A"/>
    <w:rsid w:val="009F66E8"/>
    <w:rsid w:val="009F6FAD"/>
    <w:rsid w:val="009F7554"/>
    <w:rsid w:val="009F7951"/>
    <w:rsid w:val="00A019DA"/>
    <w:rsid w:val="00A03EA7"/>
    <w:rsid w:val="00A0456F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336"/>
    <w:rsid w:val="00A16B6E"/>
    <w:rsid w:val="00A175E6"/>
    <w:rsid w:val="00A20547"/>
    <w:rsid w:val="00A20AAF"/>
    <w:rsid w:val="00A210CC"/>
    <w:rsid w:val="00A23C3F"/>
    <w:rsid w:val="00A25FE9"/>
    <w:rsid w:val="00A26BD2"/>
    <w:rsid w:val="00A27473"/>
    <w:rsid w:val="00A3133C"/>
    <w:rsid w:val="00A322CE"/>
    <w:rsid w:val="00A32965"/>
    <w:rsid w:val="00A35921"/>
    <w:rsid w:val="00A35F9D"/>
    <w:rsid w:val="00A3702A"/>
    <w:rsid w:val="00A377D5"/>
    <w:rsid w:val="00A4103E"/>
    <w:rsid w:val="00A41067"/>
    <w:rsid w:val="00A429C9"/>
    <w:rsid w:val="00A444E5"/>
    <w:rsid w:val="00A445AE"/>
    <w:rsid w:val="00A4477C"/>
    <w:rsid w:val="00A45770"/>
    <w:rsid w:val="00A459EF"/>
    <w:rsid w:val="00A45A56"/>
    <w:rsid w:val="00A4633F"/>
    <w:rsid w:val="00A51D90"/>
    <w:rsid w:val="00A53163"/>
    <w:rsid w:val="00A53842"/>
    <w:rsid w:val="00A5408B"/>
    <w:rsid w:val="00A553D7"/>
    <w:rsid w:val="00A55796"/>
    <w:rsid w:val="00A55B00"/>
    <w:rsid w:val="00A57687"/>
    <w:rsid w:val="00A57875"/>
    <w:rsid w:val="00A60C9D"/>
    <w:rsid w:val="00A61071"/>
    <w:rsid w:val="00A616B7"/>
    <w:rsid w:val="00A619CC"/>
    <w:rsid w:val="00A66C49"/>
    <w:rsid w:val="00A701A9"/>
    <w:rsid w:val="00A722B1"/>
    <w:rsid w:val="00A73BF1"/>
    <w:rsid w:val="00A75851"/>
    <w:rsid w:val="00A77C4C"/>
    <w:rsid w:val="00A80984"/>
    <w:rsid w:val="00A81F21"/>
    <w:rsid w:val="00A831C9"/>
    <w:rsid w:val="00A8401D"/>
    <w:rsid w:val="00A8501B"/>
    <w:rsid w:val="00A85481"/>
    <w:rsid w:val="00A87D93"/>
    <w:rsid w:val="00A9081D"/>
    <w:rsid w:val="00A90F90"/>
    <w:rsid w:val="00A912CC"/>
    <w:rsid w:val="00A91858"/>
    <w:rsid w:val="00A92F1D"/>
    <w:rsid w:val="00A955D8"/>
    <w:rsid w:val="00A96894"/>
    <w:rsid w:val="00A97EAC"/>
    <w:rsid w:val="00AA0798"/>
    <w:rsid w:val="00AA1BA4"/>
    <w:rsid w:val="00AA31DC"/>
    <w:rsid w:val="00AA473D"/>
    <w:rsid w:val="00AA4BCF"/>
    <w:rsid w:val="00AA6244"/>
    <w:rsid w:val="00AA7B3D"/>
    <w:rsid w:val="00AB0919"/>
    <w:rsid w:val="00AB214D"/>
    <w:rsid w:val="00AB38E6"/>
    <w:rsid w:val="00AB39A3"/>
    <w:rsid w:val="00AB5477"/>
    <w:rsid w:val="00AB5FB0"/>
    <w:rsid w:val="00AB7532"/>
    <w:rsid w:val="00AC2140"/>
    <w:rsid w:val="00AC3FEA"/>
    <w:rsid w:val="00AC48AA"/>
    <w:rsid w:val="00AC67DE"/>
    <w:rsid w:val="00AC7B01"/>
    <w:rsid w:val="00AC7B13"/>
    <w:rsid w:val="00AC7FD1"/>
    <w:rsid w:val="00AD0892"/>
    <w:rsid w:val="00AD1C08"/>
    <w:rsid w:val="00AD24E4"/>
    <w:rsid w:val="00AD26D2"/>
    <w:rsid w:val="00AD34F1"/>
    <w:rsid w:val="00AD4B4A"/>
    <w:rsid w:val="00AD5C6D"/>
    <w:rsid w:val="00AD6F35"/>
    <w:rsid w:val="00AE0363"/>
    <w:rsid w:val="00AE16C9"/>
    <w:rsid w:val="00AE33CD"/>
    <w:rsid w:val="00AE54A4"/>
    <w:rsid w:val="00AE5929"/>
    <w:rsid w:val="00AE60B7"/>
    <w:rsid w:val="00AE713E"/>
    <w:rsid w:val="00AF1358"/>
    <w:rsid w:val="00AF1C56"/>
    <w:rsid w:val="00AF2996"/>
    <w:rsid w:val="00AF555A"/>
    <w:rsid w:val="00AF7D6F"/>
    <w:rsid w:val="00B000E8"/>
    <w:rsid w:val="00B01BBA"/>
    <w:rsid w:val="00B01CBD"/>
    <w:rsid w:val="00B02EA5"/>
    <w:rsid w:val="00B0364A"/>
    <w:rsid w:val="00B055C6"/>
    <w:rsid w:val="00B05E24"/>
    <w:rsid w:val="00B0606C"/>
    <w:rsid w:val="00B06F27"/>
    <w:rsid w:val="00B073E3"/>
    <w:rsid w:val="00B10319"/>
    <w:rsid w:val="00B1061F"/>
    <w:rsid w:val="00B11045"/>
    <w:rsid w:val="00B118B3"/>
    <w:rsid w:val="00B14092"/>
    <w:rsid w:val="00B143B8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1C69"/>
    <w:rsid w:val="00B32418"/>
    <w:rsid w:val="00B33200"/>
    <w:rsid w:val="00B34F6B"/>
    <w:rsid w:val="00B359A6"/>
    <w:rsid w:val="00B35A47"/>
    <w:rsid w:val="00B35AA5"/>
    <w:rsid w:val="00B36135"/>
    <w:rsid w:val="00B36701"/>
    <w:rsid w:val="00B36D95"/>
    <w:rsid w:val="00B41081"/>
    <w:rsid w:val="00B42149"/>
    <w:rsid w:val="00B421EE"/>
    <w:rsid w:val="00B42871"/>
    <w:rsid w:val="00B42C05"/>
    <w:rsid w:val="00B42F1D"/>
    <w:rsid w:val="00B433FD"/>
    <w:rsid w:val="00B450DD"/>
    <w:rsid w:val="00B45ED6"/>
    <w:rsid w:val="00B47404"/>
    <w:rsid w:val="00B504D1"/>
    <w:rsid w:val="00B50533"/>
    <w:rsid w:val="00B50A3D"/>
    <w:rsid w:val="00B52739"/>
    <w:rsid w:val="00B529B0"/>
    <w:rsid w:val="00B52D80"/>
    <w:rsid w:val="00B534FF"/>
    <w:rsid w:val="00B54D7F"/>
    <w:rsid w:val="00B5614D"/>
    <w:rsid w:val="00B6032A"/>
    <w:rsid w:val="00B60A9B"/>
    <w:rsid w:val="00B637A6"/>
    <w:rsid w:val="00B63956"/>
    <w:rsid w:val="00B64B2F"/>
    <w:rsid w:val="00B659F5"/>
    <w:rsid w:val="00B66B98"/>
    <w:rsid w:val="00B67A55"/>
    <w:rsid w:val="00B704C5"/>
    <w:rsid w:val="00B7188C"/>
    <w:rsid w:val="00B73079"/>
    <w:rsid w:val="00B7347B"/>
    <w:rsid w:val="00B73FB1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0DA3"/>
    <w:rsid w:val="00B92502"/>
    <w:rsid w:val="00B93ED4"/>
    <w:rsid w:val="00B95F9D"/>
    <w:rsid w:val="00B96620"/>
    <w:rsid w:val="00B97C04"/>
    <w:rsid w:val="00BA3C97"/>
    <w:rsid w:val="00BA6210"/>
    <w:rsid w:val="00BA652A"/>
    <w:rsid w:val="00BA6C0F"/>
    <w:rsid w:val="00BA73BD"/>
    <w:rsid w:val="00BB137D"/>
    <w:rsid w:val="00BB13E6"/>
    <w:rsid w:val="00BB20CD"/>
    <w:rsid w:val="00BB265B"/>
    <w:rsid w:val="00BB4433"/>
    <w:rsid w:val="00BB4563"/>
    <w:rsid w:val="00BB5320"/>
    <w:rsid w:val="00BB5CBB"/>
    <w:rsid w:val="00BC073A"/>
    <w:rsid w:val="00BC0B41"/>
    <w:rsid w:val="00BC0F15"/>
    <w:rsid w:val="00BC1890"/>
    <w:rsid w:val="00BC274A"/>
    <w:rsid w:val="00BC313E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E0C90"/>
    <w:rsid w:val="00BE1623"/>
    <w:rsid w:val="00BE2006"/>
    <w:rsid w:val="00BE4F43"/>
    <w:rsid w:val="00BE5E30"/>
    <w:rsid w:val="00BE65B6"/>
    <w:rsid w:val="00BE705D"/>
    <w:rsid w:val="00BE7E0E"/>
    <w:rsid w:val="00BF160B"/>
    <w:rsid w:val="00BF2794"/>
    <w:rsid w:val="00BF2BD9"/>
    <w:rsid w:val="00BF451A"/>
    <w:rsid w:val="00BF5839"/>
    <w:rsid w:val="00BF6171"/>
    <w:rsid w:val="00BF7C44"/>
    <w:rsid w:val="00C00B88"/>
    <w:rsid w:val="00C014A4"/>
    <w:rsid w:val="00C01534"/>
    <w:rsid w:val="00C036CF"/>
    <w:rsid w:val="00C03B67"/>
    <w:rsid w:val="00C050E0"/>
    <w:rsid w:val="00C058F9"/>
    <w:rsid w:val="00C0731A"/>
    <w:rsid w:val="00C07C36"/>
    <w:rsid w:val="00C1118F"/>
    <w:rsid w:val="00C1242F"/>
    <w:rsid w:val="00C14BD3"/>
    <w:rsid w:val="00C14BF5"/>
    <w:rsid w:val="00C23190"/>
    <w:rsid w:val="00C23298"/>
    <w:rsid w:val="00C24D08"/>
    <w:rsid w:val="00C26435"/>
    <w:rsid w:val="00C30C9C"/>
    <w:rsid w:val="00C327E1"/>
    <w:rsid w:val="00C32B66"/>
    <w:rsid w:val="00C33D5D"/>
    <w:rsid w:val="00C34F86"/>
    <w:rsid w:val="00C367AB"/>
    <w:rsid w:val="00C40AFE"/>
    <w:rsid w:val="00C411A2"/>
    <w:rsid w:val="00C4150B"/>
    <w:rsid w:val="00C418B5"/>
    <w:rsid w:val="00C42961"/>
    <w:rsid w:val="00C43E73"/>
    <w:rsid w:val="00C45D2D"/>
    <w:rsid w:val="00C510A4"/>
    <w:rsid w:val="00C5196C"/>
    <w:rsid w:val="00C521F0"/>
    <w:rsid w:val="00C52428"/>
    <w:rsid w:val="00C601EA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6592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2423"/>
    <w:rsid w:val="00C92595"/>
    <w:rsid w:val="00C92D90"/>
    <w:rsid w:val="00C93F3E"/>
    <w:rsid w:val="00C94B74"/>
    <w:rsid w:val="00C94CE7"/>
    <w:rsid w:val="00CA0347"/>
    <w:rsid w:val="00CA06F2"/>
    <w:rsid w:val="00CA0875"/>
    <w:rsid w:val="00CA12B6"/>
    <w:rsid w:val="00CA1A69"/>
    <w:rsid w:val="00CA1B24"/>
    <w:rsid w:val="00CA227A"/>
    <w:rsid w:val="00CA371F"/>
    <w:rsid w:val="00CA60C0"/>
    <w:rsid w:val="00CA654E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5334"/>
    <w:rsid w:val="00CD5E93"/>
    <w:rsid w:val="00CD622D"/>
    <w:rsid w:val="00CD7A62"/>
    <w:rsid w:val="00CD7D00"/>
    <w:rsid w:val="00CE0DF2"/>
    <w:rsid w:val="00CE1271"/>
    <w:rsid w:val="00CE1A47"/>
    <w:rsid w:val="00CE1E0A"/>
    <w:rsid w:val="00CE28B6"/>
    <w:rsid w:val="00CE4BAA"/>
    <w:rsid w:val="00CF1436"/>
    <w:rsid w:val="00CF1C34"/>
    <w:rsid w:val="00CF30A9"/>
    <w:rsid w:val="00CF3386"/>
    <w:rsid w:val="00CF3A03"/>
    <w:rsid w:val="00CF418D"/>
    <w:rsid w:val="00CF5C95"/>
    <w:rsid w:val="00CF6A12"/>
    <w:rsid w:val="00CF6DCD"/>
    <w:rsid w:val="00CF7A83"/>
    <w:rsid w:val="00D00474"/>
    <w:rsid w:val="00D011AB"/>
    <w:rsid w:val="00D03DF0"/>
    <w:rsid w:val="00D05338"/>
    <w:rsid w:val="00D06196"/>
    <w:rsid w:val="00D06B3D"/>
    <w:rsid w:val="00D074B5"/>
    <w:rsid w:val="00D07D40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6FC"/>
    <w:rsid w:val="00D16A05"/>
    <w:rsid w:val="00D201EB"/>
    <w:rsid w:val="00D21680"/>
    <w:rsid w:val="00D22A76"/>
    <w:rsid w:val="00D231C2"/>
    <w:rsid w:val="00D247AD"/>
    <w:rsid w:val="00D24E14"/>
    <w:rsid w:val="00D25026"/>
    <w:rsid w:val="00D25719"/>
    <w:rsid w:val="00D260A1"/>
    <w:rsid w:val="00D27406"/>
    <w:rsid w:val="00D3127C"/>
    <w:rsid w:val="00D318CA"/>
    <w:rsid w:val="00D3196D"/>
    <w:rsid w:val="00D327DB"/>
    <w:rsid w:val="00D33B10"/>
    <w:rsid w:val="00D342C6"/>
    <w:rsid w:val="00D36A72"/>
    <w:rsid w:val="00D3749B"/>
    <w:rsid w:val="00D40231"/>
    <w:rsid w:val="00D41497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5227"/>
    <w:rsid w:val="00D567D3"/>
    <w:rsid w:val="00D56B35"/>
    <w:rsid w:val="00D577BD"/>
    <w:rsid w:val="00D60D47"/>
    <w:rsid w:val="00D62AF2"/>
    <w:rsid w:val="00D6352A"/>
    <w:rsid w:val="00D652F2"/>
    <w:rsid w:val="00D65C7B"/>
    <w:rsid w:val="00D711C9"/>
    <w:rsid w:val="00D71D75"/>
    <w:rsid w:val="00D73342"/>
    <w:rsid w:val="00D733EC"/>
    <w:rsid w:val="00D73FB7"/>
    <w:rsid w:val="00D747D3"/>
    <w:rsid w:val="00D74F97"/>
    <w:rsid w:val="00D757AC"/>
    <w:rsid w:val="00D80B7A"/>
    <w:rsid w:val="00D84075"/>
    <w:rsid w:val="00D84C66"/>
    <w:rsid w:val="00D85572"/>
    <w:rsid w:val="00D8617C"/>
    <w:rsid w:val="00D866B4"/>
    <w:rsid w:val="00D86A2B"/>
    <w:rsid w:val="00D86C4A"/>
    <w:rsid w:val="00D8793C"/>
    <w:rsid w:val="00D87A13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478B"/>
    <w:rsid w:val="00DA668B"/>
    <w:rsid w:val="00DB179F"/>
    <w:rsid w:val="00DB3A92"/>
    <w:rsid w:val="00DB4196"/>
    <w:rsid w:val="00DB445F"/>
    <w:rsid w:val="00DB61B8"/>
    <w:rsid w:val="00DB72D8"/>
    <w:rsid w:val="00DC36F9"/>
    <w:rsid w:val="00DC38AB"/>
    <w:rsid w:val="00DC72CB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3F9F"/>
    <w:rsid w:val="00E04318"/>
    <w:rsid w:val="00E056C8"/>
    <w:rsid w:val="00E064B2"/>
    <w:rsid w:val="00E07D14"/>
    <w:rsid w:val="00E10973"/>
    <w:rsid w:val="00E1144F"/>
    <w:rsid w:val="00E12985"/>
    <w:rsid w:val="00E12EC8"/>
    <w:rsid w:val="00E1417F"/>
    <w:rsid w:val="00E15D49"/>
    <w:rsid w:val="00E17322"/>
    <w:rsid w:val="00E17424"/>
    <w:rsid w:val="00E1777E"/>
    <w:rsid w:val="00E20CE9"/>
    <w:rsid w:val="00E22ECC"/>
    <w:rsid w:val="00E2467D"/>
    <w:rsid w:val="00E271C8"/>
    <w:rsid w:val="00E30C61"/>
    <w:rsid w:val="00E34357"/>
    <w:rsid w:val="00E34DB8"/>
    <w:rsid w:val="00E360FA"/>
    <w:rsid w:val="00E36BEC"/>
    <w:rsid w:val="00E42ABB"/>
    <w:rsid w:val="00E43181"/>
    <w:rsid w:val="00E43621"/>
    <w:rsid w:val="00E46658"/>
    <w:rsid w:val="00E51C05"/>
    <w:rsid w:val="00E52676"/>
    <w:rsid w:val="00E52862"/>
    <w:rsid w:val="00E528C1"/>
    <w:rsid w:val="00E53DFD"/>
    <w:rsid w:val="00E5726B"/>
    <w:rsid w:val="00E5761D"/>
    <w:rsid w:val="00E6094A"/>
    <w:rsid w:val="00E61C05"/>
    <w:rsid w:val="00E6232F"/>
    <w:rsid w:val="00E63D33"/>
    <w:rsid w:val="00E63EB8"/>
    <w:rsid w:val="00E64F35"/>
    <w:rsid w:val="00E652FD"/>
    <w:rsid w:val="00E65BFE"/>
    <w:rsid w:val="00E71AE1"/>
    <w:rsid w:val="00E71BD9"/>
    <w:rsid w:val="00E743F2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2717"/>
    <w:rsid w:val="00E92E6D"/>
    <w:rsid w:val="00E93FF6"/>
    <w:rsid w:val="00E94688"/>
    <w:rsid w:val="00E96618"/>
    <w:rsid w:val="00E97372"/>
    <w:rsid w:val="00EA3333"/>
    <w:rsid w:val="00EA4ABC"/>
    <w:rsid w:val="00EA53D6"/>
    <w:rsid w:val="00EA689A"/>
    <w:rsid w:val="00EB1708"/>
    <w:rsid w:val="00EB173B"/>
    <w:rsid w:val="00EB2ADF"/>
    <w:rsid w:val="00EB39A3"/>
    <w:rsid w:val="00EB5194"/>
    <w:rsid w:val="00EB7021"/>
    <w:rsid w:val="00EB7CAE"/>
    <w:rsid w:val="00EC13E9"/>
    <w:rsid w:val="00EC1D0A"/>
    <w:rsid w:val="00EC2FFB"/>
    <w:rsid w:val="00EC3ADE"/>
    <w:rsid w:val="00EC3BB6"/>
    <w:rsid w:val="00EC452C"/>
    <w:rsid w:val="00EC5763"/>
    <w:rsid w:val="00EC5C39"/>
    <w:rsid w:val="00ED0C30"/>
    <w:rsid w:val="00ED0C83"/>
    <w:rsid w:val="00ED13A6"/>
    <w:rsid w:val="00ED1D7D"/>
    <w:rsid w:val="00ED216B"/>
    <w:rsid w:val="00ED2E36"/>
    <w:rsid w:val="00ED486F"/>
    <w:rsid w:val="00ED7AEA"/>
    <w:rsid w:val="00EE104A"/>
    <w:rsid w:val="00EE150F"/>
    <w:rsid w:val="00EE2F27"/>
    <w:rsid w:val="00EE3387"/>
    <w:rsid w:val="00EE3FB1"/>
    <w:rsid w:val="00EE4059"/>
    <w:rsid w:val="00EE4265"/>
    <w:rsid w:val="00EE7F63"/>
    <w:rsid w:val="00EF137B"/>
    <w:rsid w:val="00EF330F"/>
    <w:rsid w:val="00EF3613"/>
    <w:rsid w:val="00EF4E32"/>
    <w:rsid w:val="00EF5333"/>
    <w:rsid w:val="00EF5B5F"/>
    <w:rsid w:val="00EF6C6E"/>
    <w:rsid w:val="00EF7142"/>
    <w:rsid w:val="00EF72D9"/>
    <w:rsid w:val="00EF7867"/>
    <w:rsid w:val="00F02402"/>
    <w:rsid w:val="00F067C5"/>
    <w:rsid w:val="00F075B2"/>
    <w:rsid w:val="00F079EB"/>
    <w:rsid w:val="00F07DA7"/>
    <w:rsid w:val="00F1097F"/>
    <w:rsid w:val="00F11D74"/>
    <w:rsid w:val="00F125D8"/>
    <w:rsid w:val="00F12FAB"/>
    <w:rsid w:val="00F1451C"/>
    <w:rsid w:val="00F2215F"/>
    <w:rsid w:val="00F242F7"/>
    <w:rsid w:val="00F24965"/>
    <w:rsid w:val="00F2594B"/>
    <w:rsid w:val="00F275F3"/>
    <w:rsid w:val="00F27CEA"/>
    <w:rsid w:val="00F27E16"/>
    <w:rsid w:val="00F30F8A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2BC6"/>
    <w:rsid w:val="00F52E92"/>
    <w:rsid w:val="00F53B8F"/>
    <w:rsid w:val="00F54109"/>
    <w:rsid w:val="00F541F6"/>
    <w:rsid w:val="00F56C75"/>
    <w:rsid w:val="00F57C1B"/>
    <w:rsid w:val="00F601F2"/>
    <w:rsid w:val="00F60E30"/>
    <w:rsid w:val="00F62166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77A"/>
    <w:rsid w:val="00F81982"/>
    <w:rsid w:val="00F83A22"/>
    <w:rsid w:val="00F84252"/>
    <w:rsid w:val="00F84894"/>
    <w:rsid w:val="00F86211"/>
    <w:rsid w:val="00F87431"/>
    <w:rsid w:val="00F87F20"/>
    <w:rsid w:val="00F87F74"/>
    <w:rsid w:val="00F926F8"/>
    <w:rsid w:val="00F936DD"/>
    <w:rsid w:val="00FA03C6"/>
    <w:rsid w:val="00FA0436"/>
    <w:rsid w:val="00FA0483"/>
    <w:rsid w:val="00FA1EF7"/>
    <w:rsid w:val="00FA3C7F"/>
    <w:rsid w:val="00FA5C72"/>
    <w:rsid w:val="00FA6149"/>
    <w:rsid w:val="00FA6AFF"/>
    <w:rsid w:val="00FA72E1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2CE8"/>
    <w:rsid w:val="00FC2F4F"/>
    <w:rsid w:val="00FC3109"/>
    <w:rsid w:val="00FC43FC"/>
    <w:rsid w:val="00FC44BA"/>
    <w:rsid w:val="00FC6FDB"/>
    <w:rsid w:val="00FD1084"/>
    <w:rsid w:val="00FD4272"/>
    <w:rsid w:val="00FD4529"/>
    <w:rsid w:val="00FD5464"/>
    <w:rsid w:val="00FD6151"/>
    <w:rsid w:val="00FD669C"/>
    <w:rsid w:val="00FE1FA4"/>
    <w:rsid w:val="00FE258D"/>
    <w:rsid w:val="00FE4E97"/>
    <w:rsid w:val="00FE5C68"/>
    <w:rsid w:val="00FE6669"/>
    <w:rsid w:val="00FE7436"/>
    <w:rsid w:val="00FE7525"/>
    <w:rsid w:val="00FE79F7"/>
    <w:rsid w:val="00FF15F8"/>
    <w:rsid w:val="00FF1B1E"/>
    <w:rsid w:val="00FF265E"/>
    <w:rsid w:val="00FF35D2"/>
    <w:rsid w:val="00FF3D48"/>
    <w:rsid w:val="00FF46CB"/>
    <w:rsid w:val="00FF6B95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37C107-551B-4FEF-84C0-5025F564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F5D0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67C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067C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F067C5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F067C5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styleId="a7">
    <w:name w:val="No Spacing"/>
    <w:uiPriority w:val="99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color w:val="000080"/>
      <w:sz w:val="22"/>
    </w:rPr>
  </w:style>
  <w:style w:type="character" w:customStyle="1" w:styleId="a9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Char1">
    <w:name w:val="Body Text Char1"/>
    <w:aliases w:val="Знак Знак Char1,Знак Char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c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">
    <w:name w:val="Body Text Char"/>
    <w:aliases w:val="Знак Знак Char,Знак Char1"/>
    <w:uiPriority w:val="99"/>
    <w:semiHidden/>
    <w:locked/>
    <w:rPr>
      <w:rFonts w:cs="Times New Roman"/>
      <w:lang w:eastAsia="en-US"/>
    </w:rPr>
  </w:style>
  <w:style w:type="character" w:customStyle="1" w:styleId="ac">
    <w:name w:val="Основной текст Знак"/>
    <w:aliases w:val="Знак Знак Знак,Знак Знак1"/>
    <w:link w:val="ab"/>
    <w:uiPriority w:val="99"/>
    <w:locked/>
    <w:rsid w:val="00BB5320"/>
    <w:rPr>
      <w:rFonts w:cs="Times New Roman"/>
      <w:sz w:val="24"/>
    </w:rPr>
  </w:style>
  <w:style w:type="character" w:customStyle="1" w:styleId="11">
    <w:name w:val="Основной текст Знак1"/>
    <w:uiPriority w:val="99"/>
    <w:semiHidden/>
    <w:rsid w:val="00E51C05"/>
    <w:rPr>
      <w:rFonts w:cs="Times New Roman"/>
    </w:rPr>
  </w:style>
  <w:style w:type="paragraph" w:styleId="ad">
    <w:name w:val="List Paragraph"/>
    <w:basedOn w:val="a"/>
    <w:uiPriority w:val="99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f1">
    <w:name w:val="Название Знак"/>
    <w:link w:val="af0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2">
    <w:name w:val="Subtitle"/>
    <w:basedOn w:val="a"/>
    <w:link w:val="af3"/>
    <w:uiPriority w:val="99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3">
    <w:name w:val="Подзаголовок Знак"/>
    <w:link w:val="af2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57510F"/>
    <w:rPr>
      <w:rFonts w:cs="Times New Roman"/>
      <w:sz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99"/>
    <w:qFormat/>
    <w:rsid w:val="00936FB2"/>
    <w:rPr>
      <w:rFonts w:cs="Times New Roman"/>
      <w:b/>
      <w:i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uiPriority w:val="99"/>
    <w:rsid w:val="009A6A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Îáû÷íûé"/>
    <w:uiPriority w:val="99"/>
    <w:rsid w:val="00F067C5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semiHidden/>
    <w:rsid w:val="008F5D08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1</Pages>
  <Words>5377</Words>
  <Characters>30654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Пользователь Windows</cp:lastModifiedBy>
  <cp:revision>133</cp:revision>
  <cp:lastPrinted>2021-11-02T07:16:00Z</cp:lastPrinted>
  <dcterms:created xsi:type="dcterms:W3CDTF">2019-10-21T11:10:00Z</dcterms:created>
  <dcterms:modified xsi:type="dcterms:W3CDTF">2021-12-21T11:38:00Z</dcterms:modified>
</cp:coreProperties>
</file>