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FA" w:rsidRDefault="00D926FA" w:rsidP="00D926FA">
      <w:pPr>
        <w:shd w:val="clear" w:color="auto" w:fill="FFFFFF"/>
        <w:spacing w:after="0" w:line="240" w:lineRule="auto"/>
        <w:ind w:right="5103"/>
        <w:jc w:val="both"/>
        <w:textAlignment w:val="baseline"/>
        <w:rPr>
          <w:rFonts w:eastAsia="Times New Roman" w:cs="Times New Roman"/>
          <w:spacing w:val="2"/>
          <w:szCs w:val="28"/>
          <w:lang w:eastAsia="ru-RU"/>
        </w:rPr>
      </w:pPr>
    </w:p>
    <w:tbl>
      <w:tblPr>
        <w:tblW w:w="9641" w:type="dxa"/>
        <w:tblInd w:w="109" w:type="dxa"/>
        <w:tblLayout w:type="fixed"/>
        <w:tblLook w:val="00A0" w:firstRow="1" w:lastRow="0" w:firstColumn="1" w:lastColumn="0" w:noHBand="0" w:noVBand="0"/>
      </w:tblPr>
      <w:tblGrid>
        <w:gridCol w:w="9641"/>
      </w:tblGrid>
      <w:tr w:rsidR="00E27D78" w:rsidRPr="00E27D78" w:rsidTr="001A214F">
        <w:trPr>
          <w:trHeight w:val="156"/>
        </w:trPr>
        <w:tc>
          <w:tcPr>
            <w:tcW w:w="9641" w:type="dxa"/>
          </w:tcPr>
          <w:tbl>
            <w:tblPr>
              <w:tblW w:w="9645" w:type="dxa"/>
              <w:tblInd w:w="108" w:type="dxa"/>
              <w:tblLayout w:type="fixed"/>
              <w:tblLook w:val="00A0" w:firstRow="1" w:lastRow="0" w:firstColumn="1" w:lastColumn="0" w:noHBand="0" w:noVBand="0"/>
            </w:tblPr>
            <w:tblGrid>
              <w:gridCol w:w="4408"/>
              <w:gridCol w:w="1267"/>
              <w:gridCol w:w="3970"/>
            </w:tblGrid>
            <w:tr w:rsidR="00E27D78" w:rsidRPr="00E27D78" w:rsidTr="001A214F">
              <w:trPr>
                <w:trHeight w:val="1945"/>
              </w:trPr>
              <w:tc>
                <w:tcPr>
                  <w:tcW w:w="4405" w:type="dxa"/>
                </w:tcPr>
                <w:p w:rsidR="00E27D78" w:rsidRPr="00E27D78" w:rsidRDefault="00E27D78" w:rsidP="001A214F">
                  <w:pPr>
                    <w:keepNext/>
                    <w:tabs>
                      <w:tab w:val="left" w:pos="1884"/>
                    </w:tabs>
                    <w:spacing w:after="0"/>
                    <w:ind w:left="-108"/>
                    <w:jc w:val="center"/>
                    <w:outlineLvl w:val="1"/>
                    <w:rPr>
                      <w:rFonts w:cs="Times New Roman"/>
                      <w:sz w:val="24"/>
                      <w:szCs w:val="24"/>
                      <w:lang w:val="tt-RU"/>
                    </w:rPr>
                  </w:pPr>
                  <w:r w:rsidRPr="00E27D78">
                    <w:rPr>
                      <w:rFonts w:cs="Times New Roman"/>
                      <w:sz w:val="24"/>
                      <w:szCs w:val="24"/>
                    </w:rPr>
                    <w:t>ИСПОЛНИТЕЛЬНЫЙ КОМИТЕТ</w:t>
                  </w:r>
                </w:p>
                <w:p w:rsidR="00E27D78" w:rsidRPr="00E27D78" w:rsidRDefault="00E27D78" w:rsidP="001A214F">
                  <w:pPr>
                    <w:keepNext/>
                    <w:tabs>
                      <w:tab w:val="left" w:pos="1884"/>
                    </w:tabs>
                    <w:spacing w:after="0"/>
                    <w:ind w:left="-108"/>
                    <w:jc w:val="center"/>
                    <w:outlineLvl w:val="1"/>
                    <w:rPr>
                      <w:rFonts w:cs="Times New Roman"/>
                      <w:sz w:val="24"/>
                      <w:szCs w:val="24"/>
                    </w:rPr>
                  </w:pPr>
                  <w:r w:rsidRPr="00E27D78">
                    <w:rPr>
                      <w:rFonts w:cs="Times New Roman"/>
                      <w:sz w:val="24"/>
                      <w:szCs w:val="24"/>
                    </w:rPr>
                    <w:t>ГОРОДИЩЕНСКОГО СЕЛЬСКОГО ПОСЕЛЕНИЯ ДРОЖЖАНОВСКОГО</w:t>
                  </w:r>
                </w:p>
                <w:p w:rsidR="00E27D78" w:rsidRPr="00E27D78" w:rsidRDefault="00E27D78" w:rsidP="001A214F">
                  <w:pPr>
                    <w:keepNext/>
                    <w:tabs>
                      <w:tab w:val="left" w:pos="1884"/>
                    </w:tabs>
                    <w:spacing w:after="0"/>
                    <w:ind w:left="-108"/>
                    <w:jc w:val="center"/>
                    <w:outlineLvl w:val="1"/>
                    <w:rPr>
                      <w:rFonts w:cs="Times New Roman"/>
                      <w:sz w:val="24"/>
                      <w:szCs w:val="24"/>
                    </w:rPr>
                  </w:pPr>
                  <w:r w:rsidRPr="00E27D78">
                    <w:rPr>
                      <w:rFonts w:cs="Times New Roman"/>
                      <w:sz w:val="24"/>
                      <w:szCs w:val="24"/>
                    </w:rPr>
                    <w:t>МУНИЦИПАЛЬНОГО РАЙОНА</w:t>
                  </w:r>
                </w:p>
                <w:p w:rsidR="00E27D78" w:rsidRPr="00E27D78" w:rsidRDefault="00E27D78" w:rsidP="001A214F">
                  <w:pPr>
                    <w:keepNext/>
                    <w:tabs>
                      <w:tab w:val="left" w:pos="1884"/>
                    </w:tabs>
                    <w:spacing w:after="0"/>
                    <w:ind w:left="-108"/>
                    <w:jc w:val="center"/>
                    <w:outlineLvl w:val="1"/>
                    <w:rPr>
                      <w:rFonts w:cs="Times New Roman"/>
                      <w:sz w:val="24"/>
                      <w:szCs w:val="24"/>
                    </w:rPr>
                  </w:pPr>
                  <w:r w:rsidRPr="00E27D78">
                    <w:rPr>
                      <w:rFonts w:cs="Times New Roman"/>
                      <w:sz w:val="24"/>
                      <w:szCs w:val="24"/>
                    </w:rPr>
                    <w:t>РЕСПУБЛИКИ ТАТАРСТАН</w:t>
                  </w:r>
                </w:p>
                <w:p w:rsidR="00E27D78" w:rsidRPr="00E27D78" w:rsidRDefault="00E27D78" w:rsidP="001A214F">
                  <w:pPr>
                    <w:keepNext/>
                    <w:tabs>
                      <w:tab w:val="left" w:pos="1884"/>
                    </w:tabs>
                    <w:spacing w:after="0"/>
                    <w:ind w:left="-108"/>
                    <w:jc w:val="center"/>
                    <w:outlineLvl w:val="1"/>
                    <w:rPr>
                      <w:rFonts w:cs="Times New Roman"/>
                      <w:b/>
                      <w:sz w:val="24"/>
                      <w:szCs w:val="24"/>
                    </w:rPr>
                  </w:pPr>
                </w:p>
                <w:p w:rsidR="00E27D78" w:rsidRPr="00E27D78" w:rsidRDefault="00E27D78" w:rsidP="001A214F">
                  <w:pPr>
                    <w:tabs>
                      <w:tab w:val="left" w:pos="1884"/>
                    </w:tabs>
                    <w:spacing w:after="0"/>
                    <w:ind w:left="-108"/>
                    <w:jc w:val="center"/>
                    <w:rPr>
                      <w:rFonts w:cs="Times New Roman"/>
                      <w:noProof/>
                      <w:color w:val="000000"/>
                      <w:sz w:val="20"/>
                      <w:szCs w:val="20"/>
                    </w:rPr>
                  </w:pPr>
                  <w:r w:rsidRPr="00E27D78">
                    <w:rPr>
                      <w:rFonts w:cs="Times New Roman"/>
                      <w:noProof/>
                      <w:color w:val="000000"/>
                      <w:sz w:val="20"/>
                      <w:szCs w:val="20"/>
                    </w:rPr>
                    <w:t xml:space="preserve">Улица </w:t>
                  </w:r>
                  <w:r w:rsidRPr="00E27D78">
                    <w:rPr>
                      <w:rFonts w:cs="Times New Roman"/>
                      <w:noProof/>
                      <w:color w:val="000000"/>
                      <w:sz w:val="20"/>
                      <w:szCs w:val="20"/>
                      <w:lang w:val="tt-RU"/>
                    </w:rPr>
                    <w:t>Клуб</w:t>
                  </w:r>
                  <w:r w:rsidRPr="00E27D78">
                    <w:rPr>
                      <w:rFonts w:cs="Times New Roman"/>
                      <w:noProof/>
                      <w:color w:val="000000"/>
                      <w:sz w:val="20"/>
                      <w:szCs w:val="20"/>
                    </w:rPr>
                    <w:t xml:space="preserve">ная, дом 6, </w:t>
                  </w:r>
                </w:p>
                <w:p w:rsidR="00E27D78" w:rsidRPr="00E27D78" w:rsidRDefault="00E27D78" w:rsidP="001A214F">
                  <w:pPr>
                    <w:tabs>
                      <w:tab w:val="left" w:pos="1884"/>
                    </w:tabs>
                    <w:spacing w:after="0"/>
                    <w:ind w:left="-108"/>
                    <w:jc w:val="center"/>
                    <w:rPr>
                      <w:rFonts w:cs="Times New Roman"/>
                      <w:noProof/>
                      <w:color w:val="000000"/>
                      <w:sz w:val="20"/>
                      <w:szCs w:val="20"/>
                      <w:lang w:val="tt-RU"/>
                    </w:rPr>
                  </w:pPr>
                  <w:r w:rsidRPr="00E27D78">
                    <w:rPr>
                      <w:rFonts w:cs="Times New Roman"/>
                      <w:noProof/>
                      <w:color w:val="000000"/>
                      <w:sz w:val="20"/>
                      <w:szCs w:val="20"/>
                    </w:rPr>
                    <w:t xml:space="preserve">село </w:t>
                  </w:r>
                  <w:r w:rsidRPr="00E27D78">
                    <w:rPr>
                      <w:rFonts w:cs="Times New Roman"/>
                      <w:noProof/>
                      <w:color w:val="000000"/>
                      <w:sz w:val="20"/>
                      <w:szCs w:val="20"/>
                      <w:lang w:val="tt-RU"/>
                    </w:rPr>
                    <w:t>Городище</w:t>
                  </w:r>
                  <w:r w:rsidRPr="00E27D78">
                    <w:rPr>
                      <w:rFonts w:cs="Times New Roman"/>
                      <w:noProof/>
                      <w:color w:val="000000"/>
                      <w:sz w:val="20"/>
                      <w:szCs w:val="20"/>
                    </w:rPr>
                    <w:t>, 422481</w:t>
                  </w:r>
                </w:p>
                <w:p w:rsidR="00E27D78" w:rsidRPr="00E27D78" w:rsidRDefault="00E27D78" w:rsidP="001A214F">
                  <w:pPr>
                    <w:tabs>
                      <w:tab w:val="left" w:pos="1884"/>
                    </w:tabs>
                    <w:spacing w:after="0"/>
                    <w:ind w:left="-108"/>
                    <w:jc w:val="center"/>
                    <w:rPr>
                      <w:rFonts w:cs="Times New Roman"/>
                      <w:noProof/>
                      <w:color w:val="000000"/>
                      <w:sz w:val="24"/>
                      <w:szCs w:val="24"/>
                      <w:lang w:val="tt-RU"/>
                    </w:rPr>
                  </w:pPr>
                  <w:r w:rsidRPr="00E27D78">
                    <w:rPr>
                      <w:rFonts w:cs="Times New Roman"/>
                      <w:noProof/>
                      <w:color w:val="000000"/>
                      <w:sz w:val="20"/>
                      <w:szCs w:val="20"/>
                      <w:lang w:val="tt-RU"/>
                    </w:rPr>
                    <w:t>ИНН 1617003250</w:t>
                  </w:r>
                </w:p>
              </w:tc>
              <w:tc>
                <w:tcPr>
                  <w:tcW w:w="1266" w:type="dxa"/>
                </w:tcPr>
                <w:p w:rsidR="00E27D78" w:rsidRPr="00E27D78" w:rsidRDefault="00E27D78" w:rsidP="001A214F">
                  <w:pPr>
                    <w:spacing w:after="0"/>
                    <w:ind w:left="-118" w:right="-108"/>
                    <w:jc w:val="center"/>
                    <w:rPr>
                      <w:rFonts w:cs="Times New Roman"/>
                      <w:sz w:val="24"/>
                      <w:szCs w:val="24"/>
                    </w:rPr>
                  </w:pPr>
                </w:p>
                <w:p w:rsidR="00E27D78" w:rsidRPr="00E27D78" w:rsidRDefault="00E27D78" w:rsidP="001A214F">
                  <w:pPr>
                    <w:spacing w:after="0"/>
                    <w:jc w:val="center"/>
                    <w:rPr>
                      <w:rFonts w:cs="Times New Roman"/>
                      <w:noProof/>
                      <w:color w:val="000000"/>
                      <w:sz w:val="24"/>
                      <w:szCs w:val="24"/>
                    </w:rPr>
                  </w:pPr>
                </w:p>
              </w:tc>
              <w:tc>
                <w:tcPr>
                  <w:tcW w:w="3968" w:type="dxa"/>
                </w:tcPr>
                <w:p w:rsidR="00E27D78" w:rsidRPr="00E27D78" w:rsidRDefault="00E27D78" w:rsidP="001A214F">
                  <w:pPr>
                    <w:keepNext/>
                    <w:spacing w:after="0"/>
                    <w:ind w:left="33" w:right="-108"/>
                    <w:jc w:val="center"/>
                    <w:outlineLvl w:val="1"/>
                    <w:rPr>
                      <w:rFonts w:cs="Times New Roman"/>
                      <w:noProof/>
                      <w:color w:val="000000"/>
                      <w:sz w:val="24"/>
                      <w:szCs w:val="24"/>
                      <w:lang w:val="tt-RU"/>
                    </w:rPr>
                  </w:pPr>
                  <w:r w:rsidRPr="00E27D78">
                    <w:rPr>
                      <w:rFonts w:cs="Times New Roman"/>
                      <w:sz w:val="24"/>
                      <w:szCs w:val="24"/>
                    </w:rPr>
                    <w:t>ТАТАРСТАН РЕСПУБЛИКАСЫ</w:t>
                  </w:r>
                  <w:r w:rsidRPr="00E27D78">
                    <w:rPr>
                      <w:rFonts w:cs="Times New Roman"/>
                      <w:sz w:val="24"/>
                      <w:szCs w:val="24"/>
                      <w:lang w:val="tt-RU"/>
                    </w:rPr>
                    <w:t xml:space="preserve"> </w:t>
                  </w:r>
                  <w:r w:rsidRPr="00E27D78">
                    <w:rPr>
                      <w:rFonts w:cs="Times New Roman"/>
                      <w:noProof/>
                      <w:color w:val="000000"/>
                      <w:sz w:val="24"/>
                      <w:szCs w:val="24"/>
                      <w:lang w:val="tt-RU"/>
                    </w:rPr>
                    <w:t xml:space="preserve">ЧҮПРӘЛЕ </w:t>
                  </w:r>
                </w:p>
                <w:p w:rsidR="00E27D78" w:rsidRPr="00E27D78" w:rsidRDefault="00E27D78" w:rsidP="001A214F">
                  <w:pPr>
                    <w:keepNext/>
                    <w:spacing w:after="0"/>
                    <w:ind w:left="33" w:right="-108"/>
                    <w:jc w:val="center"/>
                    <w:outlineLvl w:val="1"/>
                    <w:rPr>
                      <w:rFonts w:cs="Times New Roman"/>
                      <w:caps/>
                      <w:noProof/>
                      <w:color w:val="000000"/>
                      <w:sz w:val="24"/>
                      <w:szCs w:val="24"/>
                      <w:lang w:val="tt-RU"/>
                    </w:rPr>
                  </w:pPr>
                  <w:r w:rsidRPr="00E27D78">
                    <w:rPr>
                      <w:rFonts w:cs="Times New Roman"/>
                      <w:caps/>
                      <w:noProof/>
                      <w:color w:val="000000"/>
                      <w:sz w:val="24"/>
                      <w:szCs w:val="24"/>
                    </w:rPr>
                    <w:t>МУНИЦИПАЛЬ</w:t>
                  </w:r>
                  <w:r w:rsidRPr="00E27D78">
                    <w:rPr>
                      <w:rFonts w:cs="Times New Roman"/>
                      <w:caps/>
                      <w:noProof/>
                      <w:color w:val="000000"/>
                      <w:sz w:val="24"/>
                      <w:szCs w:val="24"/>
                      <w:lang w:val="tt-RU"/>
                    </w:rPr>
                    <w:t xml:space="preserve"> </w:t>
                  </w:r>
                  <w:r w:rsidRPr="00E27D78">
                    <w:rPr>
                      <w:rFonts w:cs="Times New Roman"/>
                      <w:caps/>
                      <w:noProof/>
                      <w:color w:val="000000"/>
                      <w:sz w:val="24"/>
                      <w:szCs w:val="24"/>
                    </w:rPr>
                    <w:t xml:space="preserve">районы ГОРОДИЩЕ АВЫЛ </w:t>
                  </w:r>
                  <w:r w:rsidRPr="00E27D78">
                    <w:rPr>
                      <w:rFonts w:cs="Times New Roman"/>
                      <w:caps/>
                      <w:noProof/>
                      <w:color w:val="000000"/>
                      <w:sz w:val="24"/>
                      <w:szCs w:val="24"/>
                      <w:lang w:val="tt-RU"/>
                    </w:rPr>
                    <w:t>ҖИРЛЕГЕ</w:t>
                  </w:r>
                </w:p>
                <w:p w:rsidR="00E27D78" w:rsidRPr="00E27D78" w:rsidRDefault="00E27D78" w:rsidP="001A214F">
                  <w:pPr>
                    <w:spacing w:after="0"/>
                    <w:ind w:left="33" w:right="-108"/>
                    <w:jc w:val="center"/>
                    <w:rPr>
                      <w:rFonts w:cs="Times New Roman"/>
                      <w:b/>
                      <w:caps/>
                      <w:noProof/>
                      <w:color w:val="000000"/>
                      <w:sz w:val="24"/>
                      <w:szCs w:val="24"/>
                    </w:rPr>
                  </w:pPr>
                  <w:r w:rsidRPr="00E27D78">
                    <w:rPr>
                      <w:rFonts w:cs="Times New Roman"/>
                      <w:caps/>
                      <w:noProof/>
                      <w:color w:val="000000"/>
                      <w:sz w:val="24"/>
                      <w:szCs w:val="24"/>
                    </w:rPr>
                    <w:t xml:space="preserve"> БАШКАРМА КОМИТЕТЫ</w:t>
                  </w:r>
                </w:p>
                <w:p w:rsidR="00E27D78" w:rsidRPr="00E27D78" w:rsidRDefault="00E27D78" w:rsidP="001A214F">
                  <w:pPr>
                    <w:spacing w:after="0"/>
                    <w:ind w:left="33" w:right="-108"/>
                    <w:jc w:val="center"/>
                    <w:rPr>
                      <w:rFonts w:cs="Times New Roman"/>
                      <w:b/>
                      <w:noProof/>
                      <w:color w:val="000000"/>
                      <w:sz w:val="24"/>
                      <w:szCs w:val="24"/>
                      <w:lang w:val="tt-RU"/>
                    </w:rPr>
                  </w:pPr>
                </w:p>
                <w:p w:rsidR="00E27D78" w:rsidRPr="00E27D78" w:rsidRDefault="00E27D78" w:rsidP="001A214F">
                  <w:pPr>
                    <w:spacing w:after="0"/>
                    <w:ind w:left="33" w:right="-108"/>
                    <w:jc w:val="center"/>
                    <w:rPr>
                      <w:rFonts w:cs="Times New Roman"/>
                      <w:noProof/>
                      <w:color w:val="000000"/>
                      <w:sz w:val="20"/>
                      <w:szCs w:val="20"/>
                      <w:lang w:val="tt-RU"/>
                    </w:rPr>
                  </w:pPr>
                  <w:r w:rsidRPr="00E27D78">
                    <w:rPr>
                      <w:rFonts w:cs="Times New Roman"/>
                      <w:noProof/>
                      <w:color w:val="000000"/>
                      <w:sz w:val="20"/>
                      <w:szCs w:val="20"/>
                      <w:lang w:val="tt-RU"/>
                    </w:rPr>
                    <w:t xml:space="preserve">Клуб  урамы, 6а нче йорт, </w:t>
                  </w:r>
                </w:p>
                <w:p w:rsidR="00E27D78" w:rsidRPr="00E27D78" w:rsidRDefault="00E27D78" w:rsidP="001A214F">
                  <w:pPr>
                    <w:spacing w:after="0"/>
                    <w:ind w:left="33" w:right="-108"/>
                    <w:jc w:val="center"/>
                    <w:rPr>
                      <w:rFonts w:cs="Times New Roman"/>
                      <w:noProof/>
                      <w:color w:val="000000"/>
                      <w:sz w:val="20"/>
                      <w:szCs w:val="20"/>
                      <w:lang w:val="tt-RU"/>
                    </w:rPr>
                  </w:pPr>
                  <w:r w:rsidRPr="00E27D78">
                    <w:rPr>
                      <w:rFonts w:cs="Times New Roman"/>
                      <w:noProof/>
                      <w:color w:val="000000"/>
                      <w:sz w:val="20"/>
                      <w:szCs w:val="20"/>
                      <w:lang w:val="tt-RU"/>
                    </w:rPr>
                    <w:t>Городище авылы, 422481</w:t>
                  </w:r>
                </w:p>
                <w:p w:rsidR="00E27D78" w:rsidRPr="00E27D78" w:rsidRDefault="00E27D78" w:rsidP="001A214F">
                  <w:pPr>
                    <w:spacing w:after="0"/>
                    <w:jc w:val="center"/>
                    <w:rPr>
                      <w:rFonts w:cs="Times New Roman"/>
                      <w:noProof/>
                      <w:color w:val="000000"/>
                      <w:sz w:val="24"/>
                      <w:szCs w:val="24"/>
                      <w:lang w:val="tt-RU"/>
                    </w:rPr>
                  </w:pPr>
                </w:p>
              </w:tc>
            </w:tr>
            <w:tr w:rsidR="00E27D78" w:rsidRPr="00E27D78" w:rsidTr="001A214F">
              <w:trPr>
                <w:trHeight w:val="975"/>
              </w:trPr>
              <w:tc>
                <w:tcPr>
                  <w:tcW w:w="9639" w:type="dxa"/>
                  <w:gridSpan w:val="3"/>
                </w:tcPr>
                <w:p w:rsidR="00E27D78" w:rsidRPr="00E27D78" w:rsidRDefault="00E27D78" w:rsidP="001A214F">
                  <w:pPr>
                    <w:spacing w:after="200" w:line="240" w:lineRule="auto"/>
                    <w:jc w:val="center"/>
                    <w:rPr>
                      <w:rFonts w:cs="Times New Roman"/>
                      <w:sz w:val="20"/>
                      <w:szCs w:val="20"/>
                    </w:rPr>
                  </w:pPr>
                  <w:r w:rsidRPr="00E27D78">
                    <w:rPr>
                      <w:rFonts w:cs="Times New Roman"/>
                      <w:sz w:val="24"/>
                      <w:szCs w:val="24"/>
                    </w:rPr>
                    <w:t xml:space="preserve">                </w:t>
                  </w:r>
                  <w:r w:rsidRPr="00E27D78">
                    <w:rPr>
                      <w:rFonts w:cs="Times New Roman"/>
                      <w:noProof/>
                      <w:sz w:val="20"/>
                      <w:szCs w:val="20"/>
                      <w:lang w:val="tt-RU"/>
                    </w:rPr>
                    <w:t>Тел.: (84375) 3-51-30, факс: (84375) 3-51-16, e-mail:</w:t>
                  </w:r>
                  <w:r w:rsidRPr="00E27D78">
                    <w:rPr>
                      <w:rFonts w:cs="Times New Roman"/>
                      <w:sz w:val="20"/>
                      <w:szCs w:val="20"/>
                      <w:lang w:val="tt-RU"/>
                    </w:rPr>
                    <w:t xml:space="preserve"> </w:t>
                  </w:r>
                  <w:r w:rsidRPr="00E27D78">
                    <w:rPr>
                      <w:rFonts w:cs="Times New Roman"/>
                      <w:noProof/>
                      <w:sz w:val="20"/>
                      <w:szCs w:val="20"/>
                      <w:lang w:val="en-US"/>
                    </w:rPr>
                    <w:t>Gor</w:t>
                  </w:r>
                  <w:r w:rsidRPr="00E27D78">
                    <w:rPr>
                      <w:rFonts w:cs="Times New Roman"/>
                      <w:noProof/>
                      <w:sz w:val="20"/>
                      <w:szCs w:val="20"/>
                      <w:lang w:val="tt-RU"/>
                    </w:rPr>
                    <w:t xml:space="preserve">.Drz@tatar.ru </w:t>
                  </w:r>
                </w:p>
                <w:p w:rsidR="00E27D78" w:rsidRPr="00E27D78" w:rsidRDefault="002030A7" w:rsidP="001A214F">
                  <w:pPr>
                    <w:tabs>
                      <w:tab w:val="left" w:pos="1884"/>
                    </w:tabs>
                    <w:spacing w:after="0"/>
                    <w:jc w:val="center"/>
                    <w:rPr>
                      <w:rFonts w:cs="Times New Roman"/>
                      <w:sz w:val="24"/>
                      <w:szCs w:val="24"/>
                    </w:rPr>
                  </w:pPr>
                  <w:r>
                    <w:rPr>
                      <w:rFonts w:cs="Times New Roman"/>
                      <w:sz w:val="24"/>
                      <w:szCs w:val="24"/>
                    </w:rPr>
                    <w:pict>
                      <v:rect id="_x0000_i1025" style="width:22in;height:1.5pt" o:hralign="center" o:hrstd="t" o:hrnoshade="t" o:hr="t" fillcolor="black" stroked="f"/>
                    </w:pict>
                  </w:r>
                </w:p>
                <w:p w:rsidR="00E27D78" w:rsidRPr="00E27D78" w:rsidRDefault="00E27D78" w:rsidP="001A214F">
                  <w:pPr>
                    <w:tabs>
                      <w:tab w:val="left" w:pos="1884"/>
                    </w:tabs>
                    <w:spacing w:after="0"/>
                    <w:ind w:left="34"/>
                    <w:jc w:val="center"/>
                    <w:rPr>
                      <w:rFonts w:cs="Times New Roman"/>
                      <w:b/>
                      <w:sz w:val="24"/>
                      <w:szCs w:val="24"/>
                    </w:rPr>
                  </w:pPr>
                </w:p>
              </w:tc>
            </w:tr>
          </w:tbl>
          <w:p w:rsidR="00E27D78" w:rsidRPr="00E27D78" w:rsidRDefault="00E27D78" w:rsidP="001A214F">
            <w:pPr>
              <w:rPr>
                <w:rFonts w:cs="Times New Roman"/>
                <w:sz w:val="24"/>
                <w:szCs w:val="24"/>
              </w:rPr>
            </w:pPr>
          </w:p>
        </w:tc>
      </w:tr>
    </w:tbl>
    <w:p w:rsidR="00E27D78" w:rsidRPr="00E27D78" w:rsidRDefault="00E27D78" w:rsidP="00E27D78">
      <w:pPr>
        <w:tabs>
          <w:tab w:val="left" w:pos="1843"/>
          <w:tab w:val="left" w:pos="1985"/>
          <w:tab w:val="left" w:pos="4962"/>
          <w:tab w:val="left" w:pos="7230"/>
          <w:tab w:val="left" w:pos="7655"/>
          <w:tab w:val="left" w:pos="7797"/>
        </w:tabs>
        <w:spacing w:after="60" w:line="240" w:lineRule="auto"/>
        <w:rPr>
          <w:rFonts w:cs="Times New Roman"/>
          <w:b/>
          <w:sz w:val="24"/>
          <w:szCs w:val="24"/>
          <w:lang w:eastAsia="ru-RU"/>
        </w:rPr>
      </w:pPr>
      <w:r w:rsidRPr="00E27D78">
        <w:rPr>
          <w:rFonts w:cs="Times New Roman"/>
          <w:b/>
          <w:sz w:val="24"/>
          <w:szCs w:val="24"/>
          <w:lang w:eastAsia="ru-RU"/>
        </w:rPr>
        <w:t xml:space="preserve">             ПОСТАНОВЛЕНИЕ                                                          КАРАР</w:t>
      </w:r>
    </w:p>
    <w:p w:rsidR="00E27D78" w:rsidRPr="00E27D78" w:rsidRDefault="00E27D78" w:rsidP="00E27D78">
      <w:pPr>
        <w:spacing w:after="0" w:line="240" w:lineRule="auto"/>
        <w:ind w:right="5244"/>
        <w:jc w:val="both"/>
        <w:rPr>
          <w:rFonts w:cs="Times New Roman"/>
          <w:bCs/>
          <w:sz w:val="24"/>
          <w:szCs w:val="24"/>
        </w:rPr>
      </w:pPr>
    </w:p>
    <w:p w:rsidR="00E27D78" w:rsidRPr="00E27D78" w:rsidRDefault="00E27D78" w:rsidP="00E27D78">
      <w:pPr>
        <w:jc w:val="center"/>
        <w:rPr>
          <w:rFonts w:cs="Times New Roman"/>
          <w:sz w:val="24"/>
          <w:szCs w:val="24"/>
        </w:rPr>
      </w:pPr>
      <w:r>
        <w:rPr>
          <w:rFonts w:cs="Times New Roman"/>
          <w:sz w:val="24"/>
          <w:szCs w:val="24"/>
        </w:rPr>
        <w:t>14</w:t>
      </w:r>
      <w:r w:rsidRPr="00E27D78">
        <w:rPr>
          <w:rFonts w:cs="Times New Roman"/>
          <w:sz w:val="24"/>
          <w:szCs w:val="24"/>
        </w:rPr>
        <w:t xml:space="preserve"> </w:t>
      </w:r>
      <w:r>
        <w:rPr>
          <w:rFonts w:cs="Times New Roman"/>
          <w:sz w:val="24"/>
          <w:szCs w:val="24"/>
        </w:rPr>
        <w:t>декабря</w:t>
      </w:r>
      <w:r w:rsidRPr="00E27D78">
        <w:rPr>
          <w:rFonts w:cs="Times New Roman"/>
          <w:sz w:val="24"/>
          <w:szCs w:val="24"/>
        </w:rPr>
        <w:t xml:space="preserve"> 2020 года                                                 </w:t>
      </w:r>
      <w:r>
        <w:rPr>
          <w:rFonts w:cs="Times New Roman"/>
          <w:sz w:val="24"/>
          <w:szCs w:val="24"/>
        </w:rPr>
        <w:t xml:space="preserve">                             № 13</w:t>
      </w:r>
    </w:p>
    <w:p w:rsidR="00D926FA" w:rsidRDefault="00D926FA" w:rsidP="00D926FA">
      <w:pPr>
        <w:shd w:val="clear" w:color="auto" w:fill="FFFFFF"/>
        <w:spacing w:after="0" w:line="240" w:lineRule="auto"/>
        <w:ind w:right="5103"/>
        <w:jc w:val="both"/>
        <w:textAlignment w:val="baseline"/>
        <w:rPr>
          <w:rFonts w:eastAsia="Times New Roman" w:cs="Times New Roman"/>
          <w:spacing w:val="2"/>
          <w:szCs w:val="28"/>
          <w:lang w:eastAsia="ru-RU"/>
        </w:rPr>
      </w:pPr>
    </w:p>
    <w:p w:rsidR="00D926FA" w:rsidRPr="002030A7" w:rsidRDefault="00D926FA" w:rsidP="00F95F29">
      <w:pPr>
        <w:shd w:val="clear" w:color="auto" w:fill="FFFFFF"/>
        <w:spacing w:after="0" w:line="240" w:lineRule="auto"/>
        <w:ind w:right="5103"/>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Об утверждении Порядка формирования и ведения реестра источников доходов местного </w:t>
      </w:r>
      <w:r w:rsidRPr="002030A7">
        <w:rPr>
          <w:rFonts w:eastAsia="Times New Roman" w:cs="Times New Roman"/>
          <w:spacing w:val="2"/>
          <w:szCs w:val="28"/>
          <w:lang w:eastAsia="ru-RU"/>
        </w:rPr>
        <w:t xml:space="preserve">бюджета </w:t>
      </w:r>
      <w:r w:rsidR="00F95F29" w:rsidRPr="002030A7">
        <w:rPr>
          <w:rFonts w:eastAsia="Times New Roman" w:cs="Times New Roman"/>
          <w:spacing w:val="2"/>
          <w:szCs w:val="28"/>
          <w:lang w:eastAsia="ru-RU"/>
        </w:rPr>
        <w:t xml:space="preserve">(бюджета </w:t>
      </w:r>
      <w:proofErr w:type="spellStart"/>
      <w:r w:rsidR="00E27D78" w:rsidRPr="002030A7">
        <w:rPr>
          <w:rFonts w:eastAsia="Times New Roman" w:cs="Times New Roman"/>
          <w:spacing w:val="2"/>
          <w:szCs w:val="28"/>
          <w:lang w:eastAsia="ru-RU"/>
        </w:rPr>
        <w:t>Городищенского</w:t>
      </w:r>
      <w:proofErr w:type="spellEnd"/>
      <w:r w:rsidR="00E27D78" w:rsidRPr="002030A7">
        <w:rPr>
          <w:rFonts w:eastAsia="Times New Roman" w:cs="Times New Roman"/>
          <w:spacing w:val="2"/>
          <w:szCs w:val="28"/>
          <w:lang w:eastAsia="ru-RU"/>
        </w:rPr>
        <w:t xml:space="preserve"> </w:t>
      </w:r>
      <w:r w:rsidR="00F95F29" w:rsidRPr="002030A7">
        <w:rPr>
          <w:rFonts w:eastAsia="Times New Roman" w:cs="Times New Roman"/>
          <w:spacing w:val="2"/>
          <w:szCs w:val="28"/>
          <w:lang w:eastAsia="ru-RU"/>
        </w:rPr>
        <w:t>сельского поселения Дрожжановского муниципального района Республики Татарстан)</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br/>
      </w:r>
      <w:r>
        <w:rPr>
          <w:rFonts w:eastAsia="Times New Roman" w:cs="Times New Roman"/>
          <w:spacing w:val="2"/>
          <w:szCs w:val="28"/>
          <w:lang w:eastAsia="ru-RU"/>
        </w:rPr>
        <w:t xml:space="preserve">        </w:t>
      </w:r>
      <w:r w:rsidRPr="00D926FA">
        <w:rPr>
          <w:rFonts w:eastAsia="Times New Roman" w:cs="Times New Roman"/>
          <w:spacing w:val="2"/>
          <w:szCs w:val="28"/>
          <w:lang w:eastAsia="ru-RU"/>
        </w:rPr>
        <w:t>В соответствии с пунктом 7 статьи 47.1 </w:t>
      </w:r>
      <w:hyperlink r:id="rId5" w:history="1">
        <w:r w:rsidRPr="00D926FA">
          <w:rPr>
            <w:rFonts w:eastAsia="Times New Roman" w:cs="Times New Roman"/>
            <w:spacing w:val="2"/>
            <w:szCs w:val="28"/>
            <w:lang w:eastAsia="ru-RU"/>
          </w:rPr>
          <w:t>Бюджетного кодекса Российской Федерации</w:t>
        </w:r>
      </w:hyperlink>
      <w:r w:rsidRPr="00D926FA">
        <w:rPr>
          <w:rFonts w:eastAsia="Times New Roman" w:cs="Times New Roman"/>
          <w:spacing w:val="2"/>
          <w:szCs w:val="28"/>
          <w:lang w:eastAsia="ru-RU"/>
        </w:rPr>
        <w:t> и </w:t>
      </w:r>
      <w:hyperlink r:id="rId6" w:history="1">
        <w:r w:rsidRPr="00D926FA">
          <w:rPr>
            <w:rFonts w:eastAsia="Times New Roman" w:cs="Times New Roman"/>
            <w:spacing w:val="2"/>
            <w:szCs w:val="28"/>
            <w:lang w:eastAsia="ru-RU"/>
          </w:rPr>
          <w:t xml:space="preserve">Постановлением Правительства Российской Федерации от 31.08.2016 N 868 </w:t>
        </w:r>
        <w:r>
          <w:rPr>
            <w:rFonts w:eastAsia="Times New Roman" w:cs="Times New Roman"/>
            <w:spacing w:val="2"/>
            <w:szCs w:val="28"/>
            <w:lang w:eastAsia="ru-RU"/>
          </w:rPr>
          <w:t>«</w:t>
        </w:r>
        <w:r w:rsidRPr="00D926FA">
          <w:rPr>
            <w:rFonts w:eastAsia="Times New Roman" w:cs="Times New Roman"/>
            <w:spacing w:val="2"/>
            <w:szCs w:val="28"/>
            <w:lang w:eastAsia="ru-RU"/>
          </w:rPr>
          <w:t>О порядке формирования и ведения перечня источников доходов Российской Федерации</w:t>
        </w:r>
        <w:r>
          <w:rPr>
            <w:rFonts w:eastAsia="Times New Roman" w:cs="Times New Roman"/>
            <w:spacing w:val="2"/>
            <w:szCs w:val="28"/>
            <w:lang w:eastAsia="ru-RU"/>
          </w:rPr>
          <w:t>»</w:t>
        </w:r>
      </w:hyperlink>
      <w:r w:rsidRPr="00D926FA">
        <w:rPr>
          <w:rFonts w:eastAsia="Times New Roman" w:cs="Times New Roman"/>
          <w:spacing w:val="2"/>
          <w:szCs w:val="28"/>
          <w:lang w:eastAsia="ru-RU"/>
        </w:rPr>
        <w:t> </w:t>
      </w:r>
      <w:r>
        <w:rPr>
          <w:rFonts w:eastAsia="Times New Roman" w:cs="Times New Roman"/>
          <w:spacing w:val="2"/>
          <w:szCs w:val="28"/>
          <w:lang w:eastAsia="ru-RU"/>
        </w:rPr>
        <w:t>Исполнительный комитет</w:t>
      </w:r>
      <w:r w:rsidRPr="00D926FA">
        <w:t xml:space="preserve"> </w:t>
      </w:r>
      <w:proofErr w:type="spellStart"/>
      <w:r w:rsidR="00E27D78">
        <w:t>Городищенского</w:t>
      </w:r>
      <w:proofErr w:type="spellEnd"/>
      <w:r w:rsidR="003A734F" w:rsidRPr="003A734F">
        <w:t xml:space="preserve"> сельского поселения </w:t>
      </w:r>
      <w:r w:rsidRPr="00D926FA">
        <w:rPr>
          <w:rFonts w:eastAsia="Times New Roman" w:cs="Times New Roman"/>
          <w:spacing w:val="2"/>
          <w:szCs w:val="28"/>
          <w:lang w:eastAsia="ru-RU"/>
        </w:rPr>
        <w:t>Дрожжановского муниципального района Республики Татарстан</w:t>
      </w:r>
      <w:r>
        <w:rPr>
          <w:rFonts w:eastAsia="Times New Roman" w:cs="Times New Roman"/>
          <w:spacing w:val="2"/>
          <w:szCs w:val="28"/>
          <w:lang w:eastAsia="ru-RU"/>
        </w:rPr>
        <w:t xml:space="preserve"> ПОСТАНОВЛЯЕТ</w:t>
      </w:r>
      <w:r w:rsidRPr="00D926FA">
        <w:rPr>
          <w:rFonts w:eastAsia="Times New Roman" w:cs="Times New Roman"/>
          <w:spacing w:val="2"/>
          <w:szCs w:val="28"/>
          <w:lang w:eastAsia="ru-RU"/>
        </w:rPr>
        <w:t>:</w:t>
      </w:r>
    </w:p>
    <w:p w:rsidR="00D926FA" w:rsidRPr="002030A7"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1. Утвердить Порядок формирования и ведения реестра источников доходов местного бюджета</w:t>
      </w:r>
      <w:r w:rsidR="00F95F29">
        <w:rPr>
          <w:rFonts w:eastAsia="Times New Roman" w:cs="Times New Roman"/>
          <w:spacing w:val="2"/>
          <w:szCs w:val="28"/>
          <w:lang w:eastAsia="ru-RU"/>
        </w:rPr>
        <w:t xml:space="preserve"> </w:t>
      </w:r>
      <w:bookmarkStart w:id="0" w:name="_GoBack"/>
      <w:r w:rsidR="00F95F29" w:rsidRPr="002030A7">
        <w:rPr>
          <w:rFonts w:eastAsia="Times New Roman" w:cs="Times New Roman"/>
          <w:spacing w:val="2"/>
          <w:szCs w:val="28"/>
          <w:lang w:eastAsia="ru-RU"/>
        </w:rPr>
        <w:t xml:space="preserve">(бюджета </w:t>
      </w:r>
      <w:proofErr w:type="spellStart"/>
      <w:r w:rsidR="00E27D78" w:rsidRPr="002030A7">
        <w:rPr>
          <w:rFonts w:eastAsia="Times New Roman" w:cs="Times New Roman"/>
          <w:spacing w:val="2"/>
          <w:szCs w:val="28"/>
          <w:lang w:eastAsia="ru-RU"/>
        </w:rPr>
        <w:t>Городищенского</w:t>
      </w:r>
      <w:proofErr w:type="spellEnd"/>
      <w:r w:rsidR="00F95F29" w:rsidRPr="002030A7">
        <w:rPr>
          <w:rFonts w:eastAsia="Times New Roman" w:cs="Times New Roman"/>
          <w:spacing w:val="2"/>
          <w:szCs w:val="28"/>
          <w:lang w:eastAsia="ru-RU"/>
        </w:rPr>
        <w:t xml:space="preserve"> сельского поселения Дрожжановского муниципального района Республики Татарстан)</w:t>
      </w:r>
      <w:r w:rsidRPr="002030A7">
        <w:rPr>
          <w:rFonts w:eastAsia="Times New Roman" w:cs="Times New Roman"/>
          <w:spacing w:val="2"/>
          <w:szCs w:val="28"/>
          <w:lang w:eastAsia="ru-RU"/>
        </w:rPr>
        <w:t xml:space="preserve"> согласно приложению.</w:t>
      </w:r>
    </w:p>
    <w:bookmarkEnd w:id="0"/>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2. Настоящее постановление вступает в силу с момента подписания, за исключением пунктов 8, 10 Порядка формирования и ведения реестра источников доходов местного </w:t>
      </w:r>
      <w:proofErr w:type="gramStart"/>
      <w:r w:rsidRPr="00D926FA">
        <w:rPr>
          <w:rFonts w:eastAsia="Times New Roman" w:cs="Times New Roman"/>
          <w:spacing w:val="2"/>
          <w:szCs w:val="28"/>
          <w:lang w:eastAsia="ru-RU"/>
        </w:rPr>
        <w:t>бюджета  (</w:t>
      </w:r>
      <w:proofErr w:type="gramEnd"/>
      <w:r w:rsidRPr="00D926FA">
        <w:rPr>
          <w:rFonts w:eastAsia="Times New Roman" w:cs="Times New Roman"/>
          <w:spacing w:val="2"/>
          <w:szCs w:val="28"/>
          <w:lang w:eastAsia="ru-RU"/>
        </w:rPr>
        <w:t>далее - Порядок), которые вступают в силу с 01.01.2022 и применяются при составлении проектов местного бюджета (далее - местный бюджет), начиная с местного бюджета на 2023 год и на плановый период 2024 и 2025 годов.</w:t>
      </w:r>
    </w:p>
    <w:p w:rsidR="00D926FA" w:rsidRDefault="00D926FA" w:rsidP="00D926FA">
      <w:pPr>
        <w:shd w:val="clear" w:color="auto" w:fill="FFFFFF"/>
        <w:spacing w:after="0" w:line="240" w:lineRule="auto"/>
        <w:jc w:val="both"/>
        <w:textAlignment w:val="baseline"/>
        <w:rPr>
          <w:rFonts w:eastAsia="Times New Roman" w:cs="Times New Roman"/>
          <w:spacing w:val="2"/>
          <w:szCs w:val="28"/>
          <w:lang w:eastAsia="ru-RU"/>
        </w:rPr>
      </w:pPr>
    </w:p>
    <w:p w:rsidR="003A734F" w:rsidRDefault="003A734F" w:rsidP="00D926FA">
      <w:pPr>
        <w:shd w:val="clear" w:color="auto" w:fill="FFFFFF"/>
        <w:spacing w:after="0" w:line="240" w:lineRule="auto"/>
        <w:jc w:val="both"/>
        <w:textAlignment w:val="baseline"/>
        <w:rPr>
          <w:rFonts w:eastAsia="Times New Roman" w:cs="Times New Roman"/>
          <w:spacing w:val="2"/>
          <w:szCs w:val="28"/>
          <w:lang w:eastAsia="ru-RU"/>
        </w:rPr>
      </w:pPr>
    </w:p>
    <w:p w:rsidR="00E27D78" w:rsidRDefault="003A734F" w:rsidP="00D926FA">
      <w:pPr>
        <w:shd w:val="clear" w:color="auto" w:fill="FFFFFF"/>
        <w:spacing w:after="0" w:line="240" w:lineRule="auto"/>
        <w:jc w:val="both"/>
        <w:textAlignment w:val="baseline"/>
        <w:rPr>
          <w:rFonts w:eastAsia="Times New Roman" w:cs="Times New Roman"/>
          <w:spacing w:val="2"/>
          <w:szCs w:val="28"/>
          <w:lang w:eastAsia="ru-RU"/>
        </w:rPr>
      </w:pPr>
      <w:r>
        <w:rPr>
          <w:rFonts w:eastAsia="Times New Roman" w:cs="Times New Roman"/>
          <w:spacing w:val="2"/>
          <w:szCs w:val="28"/>
          <w:lang w:eastAsia="ru-RU"/>
        </w:rPr>
        <w:t xml:space="preserve">Глава </w:t>
      </w:r>
      <w:proofErr w:type="spellStart"/>
      <w:r w:rsidR="00E27D78">
        <w:rPr>
          <w:rFonts w:eastAsia="Times New Roman" w:cs="Times New Roman"/>
          <w:spacing w:val="2"/>
          <w:szCs w:val="28"/>
          <w:lang w:eastAsia="ru-RU"/>
        </w:rPr>
        <w:t>Городищенского</w:t>
      </w:r>
      <w:proofErr w:type="spellEnd"/>
      <w:r w:rsidR="00E27D78">
        <w:rPr>
          <w:rFonts w:eastAsia="Times New Roman" w:cs="Times New Roman"/>
          <w:spacing w:val="2"/>
          <w:szCs w:val="28"/>
          <w:lang w:eastAsia="ru-RU"/>
        </w:rPr>
        <w:t xml:space="preserve"> </w:t>
      </w:r>
      <w:r>
        <w:rPr>
          <w:rFonts w:eastAsia="Times New Roman" w:cs="Times New Roman"/>
          <w:spacing w:val="2"/>
          <w:szCs w:val="28"/>
          <w:lang w:eastAsia="ru-RU"/>
        </w:rPr>
        <w:t xml:space="preserve">сельского </w:t>
      </w:r>
    </w:p>
    <w:p w:rsidR="00E27D78" w:rsidRDefault="00E27D78" w:rsidP="00D926FA">
      <w:pPr>
        <w:shd w:val="clear" w:color="auto" w:fill="FFFFFF"/>
        <w:spacing w:after="0" w:line="240" w:lineRule="auto"/>
        <w:jc w:val="both"/>
        <w:textAlignment w:val="baseline"/>
        <w:rPr>
          <w:rFonts w:eastAsia="Times New Roman" w:cs="Times New Roman"/>
          <w:spacing w:val="2"/>
          <w:szCs w:val="28"/>
          <w:lang w:eastAsia="ru-RU"/>
        </w:rPr>
      </w:pPr>
      <w:r>
        <w:rPr>
          <w:rFonts w:eastAsia="Times New Roman" w:cs="Times New Roman"/>
          <w:spacing w:val="2"/>
          <w:szCs w:val="28"/>
          <w:lang w:eastAsia="ru-RU"/>
        </w:rPr>
        <w:t>п</w:t>
      </w:r>
      <w:r w:rsidR="003A734F">
        <w:rPr>
          <w:rFonts w:eastAsia="Times New Roman" w:cs="Times New Roman"/>
          <w:spacing w:val="2"/>
          <w:szCs w:val="28"/>
          <w:lang w:eastAsia="ru-RU"/>
        </w:rPr>
        <w:t>оселения</w:t>
      </w:r>
      <w:r>
        <w:rPr>
          <w:rFonts w:eastAsia="Times New Roman" w:cs="Times New Roman"/>
          <w:spacing w:val="2"/>
          <w:szCs w:val="28"/>
          <w:lang w:eastAsia="ru-RU"/>
        </w:rPr>
        <w:t xml:space="preserve"> Дрожжановского муниципального</w:t>
      </w:r>
    </w:p>
    <w:p w:rsidR="00E27D78" w:rsidRDefault="00E27D78" w:rsidP="00D926FA">
      <w:pPr>
        <w:shd w:val="clear" w:color="auto" w:fill="FFFFFF"/>
        <w:spacing w:after="0" w:line="240" w:lineRule="auto"/>
        <w:jc w:val="both"/>
        <w:textAlignment w:val="baseline"/>
        <w:rPr>
          <w:rFonts w:eastAsia="Times New Roman" w:cs="Times New Roman"/>
          <w:spacing w:val="2"/>
          <w:szCs w:val="28"/>
          <w:lang w:eastAsia="ru-RU"/>
        </w:rPr>
      </w:pPr>
      <w:r>
        <w:rPr>
          <w:rFonts w:eastAsia="Times New Roman" w:cs="Times New Roman"/>
          <w:spacing w:val="2"/>
          <w:szCs w:val="28"/>
          <w:lang w:eastAsia="ru-RU"/>
        </w:rPr>
        <w:t xml:space="preserve"> района Республики </w:t>
      </w:r>
      <w:proofErr w:type="gramStart"/>
      <w:r>
        <w:rPr>
          <w:rFonts w:eastAsia="Times New Roman" w:cs="Times New Roman"/>
          <w:spacing w:val="2"/>
          <w:szCs w:val="28"/>
          <w:lang w:eastAsia="ru-RU"/>
        </w:rPr>
        <w:t xml:space="preserve">Татарстан:   </w:t>
      </w:r>
      <w:proofErr w:type="gramEnd"/>
      <w:r>
        <w:rPr>
          <w:rFonts w:eastAsia="Times New Roman" w:cs="Times New Roman"/>
          <w:spacing w:val="2"/>
          <w:szCs w:val="28"/>
          <w:lang w:eastAsia="ru-RU"/>
        </w:rPr>
        <w:t xml:space="preserve">                                                    Н.А. </w:t>
      </w:r>
      <w:proofErr w:type="spellStart"/>
      <w:r>
        <w:rPr>
          <w:rFonts w:eastAsia="Times New Roman" w:cs="Times New Roman"/>
          <w:spacing w:val="2"/>
          <w:szCs w:val="28"/>
          <w:lang w:eastAsia="ru-RU"/>
        </w:rPr>
        <w:t>Усмендеев</w:t>
      </w:r>
      <w:proofErr w:type="spellEnd"/>
    </w:p>
    <w:p w:rsidR="00C508E0" w:rsidRDefault="00D926FA" w:rsidP="00C508E0">
      <w:pPr>
        <w:shd w:val="clear" w:color="auto" w:fill="FFFFFF"/>
        <w:spacing w:after="0" w:line="240" w:lineRule="auto"/>
        <w:ind w:left="623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lastRenderedPageBreak/>
        <w:t>Утвержден</w:t>
      </w:r>
      <w:r w:rsidRPr="00D926FA">
        <w:rPr>
          <w:rFonts w:eastAsia="Times New Roman" w:cs="Times New Roman"/>
          <w:spacing w:val="2"/>
          <w:szCs w:val="28"/>
          <w:lang w:eastAsia="ru-RU"/>
        </w:rPr>
        <w:br/>
        <w:t xml:space="preserve">постановлением </w:t>
      </w:r>
      <w:r w:rsidR="00C508E0">
        <w:rPr>
          <w:rFonts w:eastAsia="Times New Roman" w:cs="Times New Roman"/>
          <w:spacing w:val="2"/>
          <w:szCs w:val="28"/>
          <w:lang w:eastAsia="ru-RU"/>
        </w:rPr>
        <w:t xml:space="preserve">Исполнительного комитета </w:t>
      </w:r>
      <w:proofErr w:type="spellStart"/>
      <w:r w:rsidR="00E27D78">
        <w:rPr>
          <w:rFonts w:eastAsia="Times New Roman" w:cs="Times New Roman"/>
          <w:spacing w:val="2"/>
          <w:szCs w:val="28"/>
          <w:lang w:eastAsia="ru-RU"/>
        </w:rPr>
        <w:t>Городищенского</w:t>
      </w:r>
      <w:proofErr w:type="spellEnd"/>
      <w:r w:rsidR="003A734F" w:rsidRPr="003A734F">
        <w:rPr>
          <w:rFonts w:eastAsia="Times New Roman" w:cs="Times New Roman"/>
          <w:spacing w:val="2"/>
          <w:szCs w:val="28"/>
          <w:lang w:eastAsia="ru-RU"/>
        </w:rPr>
        <w:t xml:space="preserve"> сельского поселения </w:t>
      </w:r>
      <w:r w:rsidR="00C508E0" w:rsidRPr="00C508E0">
        <w:rPr>
          <w:rFonts w:eastAsia="Times New Roman" w:cs="Times New Roman"/>
          <w:spacing w:val="2"/>
          <w:szCs w:val="28"/>
          <w:lang w:eastAsia="ru-RU"/>
        </w:rPr>
        <w:t>Дрожжановского муниципального района Республики Татарстан</w:t>
      </w:r>
    </w:p>
    <w:p w:rsidR="00D926FA" w:rsidRPr="00D926FA" w:rsidRDefault="00C508E0" w:rsidP="00C508E0">
      <w:pPr>
        <w:shd w:val="clear" w:color="auto" w:fill="FFFFFF"/>
        <w:spacing w:after="0" w:line="240" w:lineRule="auto"/>
        <w:ind w:left="6237"/>
        <w:jc w:val="both"/>
        <w:textAlignment w:val="baseline"/>
        <w:rPr>
          <w:rFonts w:eastAsia="Times New Roman" w:cs="Times New Roman"/>
          <w:spacing w:val="2"/>
          <w:szCs w:val="28"/>
          <w:lang w:eastAsia="ru-RU"/>
        </w:rPr>
      </w:pPr>
      <w:r>
        <w:rPr>
          <w:rFonts w:eastAsia="Times New Roman" w:cs="Times New Roman"/>
          <w:spacing w:val="2"/>
          <w:szCs w:val="28"/>
          <w:lang w:eastAsia="ru-RU"/>
        </w:rPr>
        <w:t xml:space="preserve">от </w:t>
      </w:r>
      <w:r w:rsidR="00163A2B">
        <w:rPr>
          <w:rFonts w:eastAsia="Times New Roman" w:cs="Times New Roman"/>
          <w:spacing w:val="2"/>
          <w:szCs w:val="28"/>
          <w:lang w:eastAsia="ru-RU"/>
        </w:rPr>
        <w:t xml:space="preserve">14 декабря </w:t>
      </w:r>
      <w:r>
        <w:rPr>
          <w:rFonts w:eastAsia="Times New Roman" w:cs="Times New Roman"/>
          <w:spacing w:val="2"/>
          <w:szCs w:val="28"/>
          <w:lang w:eastAsia="ru-RU"/>
        </w:rPr>
        <w:t xml:space="preserve">2020 № </w:t>
      </w:r>
      <w:r w:rsidR="00E27D78">
        <w:rPr>
          <w:rFonts w:eastAsia="Times New Roman" w:cs="Times New Roman"/>
          <w:spacing w:val="2"/>
          <w:szCs w:val="28"/>
          <w:lang w:eastAsia="ru-RU"/>
        </w:rPr>
        <w:t>13</w:t>
      </w:r>
    </w:p>
    <w:p w:rsidR="00C508E0" w:rsidRDefault="00D926FA" w:rsidP="00C508E0">
      <w:pPr>
        <w:shd w:val="clear" w:color="auto" w:fill="FFFFFF"/>
        <w:spacing w:after="0" w:line="240" w:lineRule="auto"/>
        <w:ind w:firstLine="567"/>
        <w:jc w:val="center"/>
        <w:textAlignment w:val="baseline"/>
        <w:rPr>
          <w:rFonts w:eastAsia="Times New Roman" w:cs="Times New Roman"/>
          <w:spacing w:val="2"/>
          <w:szCs w:val="28"/>
          <w:lang w:eastAsia="ru-RU"/>
        </w:rPr>
      </w:pPr>
      <w:r w:rsidRPr="00D926FA">
        <w:rPr>
          <w:rFonts w:eastAsia="Times New Roman" w:cs="Times New Roman"/>
          <w:spacing w:val="2"/>
          <w:szCs w:val="28"/>
          <w:lang w:eastAsia="ru-RU"/>
        </w:rPr>
        <w:br/>
      </w:r>
      <w:r w:rsidR="00C508E0" w:rsidRPr="00C508E0">
        <w:rPr>
          <w:rFonts w:eastAsia="Times New Roman" w:cs="Times New Roman"/>
          <w:spacing w:val="2"/>
          <w:szCs w:val="28"/>
          <w:lang w:eastAsia="ru-RU"/>
        </w:rPr>
        <w:t xml:space="preserve">Порядок </w:t>
      </w:r>
    </w:p>
    <w:p w:rsidR="00C508E0" w:rsidRDefault="00C508E0" w:rsidP="00C508E0">
      <w:pPr>
        <w:shd w:val="clear" w:color="auto" w:fill="FFFFFF"/>
        <w:spacing w:after="0" w:line="240" w:lineRule="auto"/>
        <w:ind w:firstLine="567"/>
        <w:jc w:val="center"/>
        <w:textAlignment w:val="baseline"/>
        <w:rPr>
          <w:rFonts w:eastAsia="Times New Roman" w:cs="Times New Roman"/>
          <w:spacing w:val="2"/>
          <w:szCs w:val="28"/>
          <w:lang w:eastAsia="ru-RU"/>
        </w:rPr>
      </w:pPr>
      <w:r w:rsidRPr="00C508E0">
        <w:rPr>
          <w:rFonts w:eastAsia="Times New Roman" w:cs="Times New Roman"/>
          <w:spacing w:val="2"/>
          <w:szCs w:val="28"/>
          <w:lang w:eastAsia="ru-RU"/>
        </w:rPr>
        <w:t xml:space="preserve">формирования и ведения реестра источников доходов местного бюджета (бюджета </w:t>
      </w:r>
      <w:proofErr w:type="spellStart"/>
      <w:r w:rsidR="00E27D78">
        <w:rPr>
          <w:rFonts w:eastAsia="Times New Roman" w:cs="Times New Roman"/>
          <w:spacing w:val="2"/>
          <w:szCs w:val="28"/>
          <w:lang w:eastAsia="ru-RU"/>
        </w:rPr>
        <w:t>Городищенского</w:t>
      </w:r>
      <w:proofErr w:type="spellEnd"/>
      <w:r w:rsidR="003A734F" w:rsidRPr="003A734F">
        <w:rPr>
          <w:rFonts w:eastAsia="Times New Roman" w:cs="Times New Roman"/>
          <w:spacing w:val="2"/>
          <w:szCs w:val="28"/>
          <w:lang w:eastAsia="ru-RU"/>
        </w:rPr>
        <w:t xml:space="preserve"> сельского поселения </w:t>
      </w:r>
      <w:r w:rsidRPr="00C508E0">
        <w:rPr>
          <w:rFonts w:eastAsia="Times New Roman" w:cs="Times New Roman"/>
          <w:spacing w:val="2"/>
          <w:szCs w:val="28"/>
          <w:lang w:eastAsia="ru-RU"/>
        </w:rPr>
        <w:t>Дрожжановского муниципального района Республики Татарстан)</w:t>
      </w:r>
    </w:p>
    <w:p w:rsidR="00C508E0" w:rsidRDefault="00C508E0" w:rsidP="00C508E0">
      <w:pPr>
        <w:shd w:val="clear" w:color="auto" w:fill="FFFFFF"/>
        <w:spacing w:after="0" w:line="240" w:lineRule="auto"/>
        <w:ind w:firstLine="567"/>
        <w:jc w:val="center"/>
        <w:textAlignment w:val="baseline"/>
        <w:rPr>
          <w:rFonts w:eastAsia="Times New Roman" w:cs="Times New Roman"/>
          <w:spacing w:val="2"/>
          <w:szCs w:val="28"/>
          <w:lang w:eastAsia="ru-RU"/>
        </w:rPr>
      </w:pPr>
    </w:p>
    <w:p w:rsidR="00D926FA" w:rsidRPr="00D926FA" w:rsidRDefault="00D926FA" w:rsidP="00C508E0">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 Настоящий Порядок формирования и ведения реестра источников доходов местного бюджета (бюджета </w:t>
      </w:r>
      <w:proofErr w:type="spellStart"/>
      <w:r w:rsidR="00E27D78">
        <w:rPr>
          <w:rFonts w:eastAsia="Times New Roman" w:cs="Times New Roman"/>
          <w:spacing w:val="2"/>
          <w:szCs w:val="28"/>
          <w:lang w:eastAsia="ru-RU"/>
        </w:rPr>
        <w:t>Городищенского</w:t>
      </w:r>
      <w:proofErr w:type="spellEnd"/>
      <w:r w:rsidR="003A734F" w:rsidRPr="003A734F">
        <w:rPr>
          <w:rFonts w:eastAsia="Times New Roman" w:cs="Times New Roman"/>
          <w:spacing w:val="2"/>
          <w:szCs w:val="28"/>
          <w:lang w:eastAsia="ru-RU"/>
        </w:rPr>
        <w:t xml:space="preserve"> сельского поселения </w:t>
      </w:r>
      <w:r w:rsidR="00C508E0" w:rsidRPr="00C508E0">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 (далее - Порядок) разработан в соответствии со статьей 47.1 </w:t>
      </w:r>
      <w:hyperlink r:id="rId7" w:history="1">
        <w:r w:rsidRPr="00D926FA">
          <w:rPr>
            <w:rFonts w:eastAsia="Times New Roman" w:cs="Times New Roman"/>
            <w:spacing w:val="2"/>
            <w:szCs w:val="28"/>
            <w:lang w:eastAsia="ru-RU"/>
          </w:rPr>
          <w:t>Бюджетного кодекса Российской Федерации</w:t>
        </w:r>
      </w:hyperlink>
      <w:r w:rsidRPr="00D926FA">
        <w:rPr>
          <w:rFonts w:eastAsia="Times New Roman" w:cs="Times New Roman"/>
          <w:spacing w:val="2"/>
          <w:szCs w:val="28"/>
          <w:lang w:eastAsia="ru-RU"/>
        </w:rPr>
        <w:t> и </w:t>
      </w:r>
      <w:hyperlink r:id="rId8" w:history="1">
        <w:r w:rsidRPr="00D926FA">
          <w:rPr>
            <w:rFonts w:eastAsia="Times New Roman" w:cs="Times New Roman"/>
            <w:spacing w:val="2"/>
            <w:szCs w:val="28"/>
            <w:lang w:eastAsia="ru-RU"/>
          </w:rPr>
          <w:t>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(далее - Общие требования)</w:t>
        </w:r>
      </w:hyperlink>
      <w:r w:rsidRPr="00D926FA">
        <w:rPr>
          <w:rFonts w:eastAsia="Times New Roman" w:cs="Times New Roman"/>
          <w:spacing w:val="2"/>
          <w:szCs w:val="28"/>
          <w:lang w:eastAsia="ru-RU"/>
        </w:rPr>
        <w:t>, утвержденными </w:t>
      </w:r>
      <w:hyperlink r:id="rId9" w:history="1">
        <w:r w:rsidRPr="00D926FA">
          <w:rPr>
            <w:rFonts w:eastAsia="Times New Roman" w:cs="Times New Roman"/>
            <w:spacing w:val="2"/>
            <w:szCs w:val="28"/>
            <w:lang w:eastAsia="ru-RU"/>
          </w:rPr>
          <w:t xml:space="preserve">Постановлением Правительства Российской Федерации от 31.08.2016 N 868 </w:t>
        </w:r>
        <w:r w:rsidR="00C508E0">
          <w:rPr>
            <w:rFonts w:eastAsia="Times New Roman" w:cs="Times New Roman"/>
            <w:spacing w:val="2"/>
            <w:szCs w:val="28"/>
            <w:lang w:eastAsia="ru-RU"/>
          </w:rPr>
          <w:t>«</w:t>
        </w:r>
        <w:r w:rsidRPr="00D926FA">
          <w:rPr>
            <w:rFonts w:eastAsia="Times New Roman" w:cs="Times New Roman"/>
            <w:spacing w:val="2"/>
            <w:szCs w:val="28"/>
            <w:lang w:eastAsia="ru-RU"/>
          </w:rPr>
          <w:t>О порядке формирования и ведения перечня источников доходов Российской Федерации</w:t>
        </w:r>
      </w:hyperlink>
      <w:r w:rsidR="00C508E0">
        <w:rPr>
          <w:rFonts w:eastAsia="Times New Roman" w:cs="Times New Roman"/>
          <w:spacing w:val="2"/>
          <w:szCs w:val="28"/>
          <w:lang w:eastAsia="ru-RU"/>
        </w:rPr>
        <w:t>»</w:t>
      </w:r>
      <w:r w:rsidRPr="00D926FA">
        <w:rPr>
          <w:rFonts w:eastAsia="Times New Roman" w:cs="Times New Roman"/>
          <w:spacing w:val="2"/>
          <w:szCs w:val="28"/>
          <w:lang w:eastAsia="ru-RU"/>
        </w:rPr>
        <w:t>, и определяет правила формирования и ведения реестра источников доходов местного бюджета (далее - реестр источников доходов местного бюджета).</w:t>
      </w:r>
    </w:p>
    <w:p w:rsidR="00D926FA" w:rsidRDefault="00D926FA" w:rsidP="00C508E0">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2. Реестр источников доходов местного бюджета представляет собой единый информационный ресурс, который формируется и ведется в электронной форме в государственной информационной системе </w:t>
      </w:r>
      <w:r w:rsidR="00C508E0" w:rsidRPr="00C508E0">
        <w:rPr>
          <w:rFonts w:eastAsia="Times New Roman" w:cs="Times New Roman"/>
          <w:spacing w:val="2"/>
          <w:szCs w:val="28"/>
          <w:lang w:eastAsia="ru-RU"/>
        </w:rPr>
        <w:t xml:space="preserve">Дрожжановского муниципального района Республики Татарстан </w:t>
      </w:r>
      <w:r w:rsidRPr="00D926FA">
        <w:rPr>
          <w:rFonts w:eastAsia="Times New Roman" w:cs="Times New Roman"/>
          <w:spacing w:val="2"/>
          <w:szCs w:val="28"/>
          <w:lang w:eastAsia="ru-RU"/>
        </w:rPr>
        <w:t xml:space="preserve">и отражает бюджетные данные на этапах составления, утверждения и исполнения решения </w:t>
      </w:r>
      <w:r w:rsidR="00C508E0">
        <w:rPr>
          <w:rFonts w:eastAsia="Times New Roman" w:cs="Times New Roman"/>
          <w:spacing w:val="2"/>
          <w:szCs w:val="28"/>
          <w:lang w:eastAsia="ru-RU"/>
        </w:rPr>
        <w:t>Совета</w:t>
      </w:r>
      <w:r w:rsidR="00E27D78">
        <w:rPr>
          <w:rFonts w:eastAsia="Times New Roman" w:cs="Times New Roman"/>
          <w:spacing w:val="2"/>
          <w:szCs w:val="28"/>
          <w:lang w:eastAsia="ru-RU"/>
        </w:rPr>
        <w:t xml:space="preserve"> </w:t>
      </w:r>
      <w:proofErr w:type="spellStart"/>
      <w:r w:rsidR="00E27D78">
        <w:rPr>
          <w:rFonts w:eastAsia="Times New Roman" w:cs="Times New Roman"/>
          <w:spacing w:val="2"/>
          <w:szCs w:val="28"/>
          <w:lang w:eastAsia="ru-RU"/>
        </w:rPr>
        <w:t>Городищенского</w:t>
      </w:r>
      <w:proofErr w:type="spellEnd"/>
      <w:r w:rsidR="003A734F" w:rsidRPr="003A734F">
        <w:rPr>
          <w:rFonts w:eastAsia="Times New Roman" w:cs="Times New Roman"/>
          <w:spacing w:val="2"/>
          <w:szCs w:val="28"/>
          <w:lang w:eastAsia="ru-RU"/>
        </w:rPr>
        <w:t xml:space="preserve"> сельского поселения</w:t>
      </w:r>
      <w:r w:rsidR="00C508E0">
        <w:rPr>
          <w:rFonts w:eastAsia="Times New Roman" w:cs="Times New Roman"/>
          <w:spacing w:val="2"/>
          <w:szCs w:val="28"/>
          <w:lang w:eastAsia="ru-RU"/>
        </w:rPr>
        <w:t xml:space="preserve"> </w:t>
      </w:r>
      <w:r w:rsidR="00C508E0" w:rsidRPr="00C508E0">
        <w:rPr>
          <w:rFonts w:eastAsia="Times New Roman" w:cs="Times New Roman"/>
          <w:spacing w:val="2"/>
          <w:szCs w:val="28"/>
          <w:lang w:eastAsia="ru-RU"/>
        </w:rPr>
        <w:t xml:space="preserve">Дрожжановского муниципального района Республики Татарстан </w:t>
      </w:r>
      <w:r w:rsidRPr="00D926FA">
        <w:rPr>
          <w:rFonts w:eastAsia="Times New Roman" w:cs="Times New Roman"/>
          <w:spacing w:val="2"/>
          <w:szCs w:val="28"/>
          <w:lang w:eastAsia="ru-RU"/>
        </w:rPr>
        <w:t>о местном бюджете по источникам доходов местного бюджета и соответствующим им группам источников доходов местного бюджета, включенным в перечень источников доходов Российской Федерации.</w:t>
      </w:r>
    </w:p>
    <w:p w:rsidR="00C508E0"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3. </w:t>
      </w:r>
      <w:r w:rsidR="00C508E0">
        <w:rPr>
          <w:rFonts w:eastAsia="Times New Roman" w:cs="Times New Roman"/>
          <w:spacing w:val="2"/>
          <w:szCs w:val="28"/>
          <w:lang w:eastAsia="ru-RU"/>
        </w:rPr>
        <w:t>Финансово-бюджетная палата</w:t>
      </w:r>
      <w:r w:rsidR="00C508E0" w:rsidRPr="00C508E0">
        <w:t xml:space="preserve"> </w:t>
      </w:r>
      <w:r w:rsidR="00C508E0" w:rsidRPr="00C508E0">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обеспечивает формирование в государственной интегрированной информационной системе управления общественными финансами "Электронный бюджет" информации для включения в перечень источников доходов Российской Федерации и направление ее в указанную систему в целях </w:t>
      </w:r>
      <w:r w:rsidRPr="00D926FA">
        <w:rPr>
          <w:rFonts w:eastAsia="Times New Roman" w:cs="Times New Roman"/>
          <w:spacing w:val="2"/>
          <w:szCs w:val="28"/>
          <w:lang w:eastAsia="ru-RU"/>
        </w:rPr>
        <w:lastRenderedPageBreak/>
        <w:t>формирования перечня источников доходов Российской Федерации в соответствии с </w:t>
      </w:r>
      <w:hyperlink r:id="rId10" w:history="1">
        <w:r w:rsidRPr="00D926FA">
          <w:rPr>
            <w:rFonts w:eastAsia="Times New Roman" w:cs="Times New Roman"/>
            <w:spacing w:val="2"/>
            <w:szCs w:val="28"/>
            <w:lang w:eastAsia="ru-RU"/>
          </w:rPr>
          <w:t>Правилами формирования и ведения перечня источников доходов Российской Федерации</w:t>
        </w:r>
      </w:hyperlink>
      <w:r w:rsidRPr="00D926FA">
        <w:rPr>
          <w:rFonts w:eastAsia="Times New Roman" w:cs="Times New Roman"/>
          <w:spacing w:val="2"/>
          <w:szCs w:val="28"/>
          <w:lang w:eastAsia="ru-RU"/>
        </w:rPr>
        <w:t>, утвержденными </w:t>
      </w:r>
      <w:hyperlink r:id="rId11" w:history="1">
        <w:r w:rsidRPr="00D926FA">
          <w:rPr>
            <w:rFonts w:eastAsia="Times New Roman" w:cs="Times New Roman"/>
            <w:spacing w:val="2"/>
            <w:szCs w:val="28"/>
            <w:lang w:eastAsia="ru-RU"/>
          </w:rPr>
          <w:t>постановлением Правительства Российской Федерации от 31.08.2016 N 868</w:t>
        </w:r>
      </w:hyperlink>
      <w:r w:rsidRPr="00D926FA">
        <w:rPr>
          <w:rFonts w:eastAsia="Times New Roman" w:cs="Times New Roman"/>
          <w:spacing w:val="2"/>
          <w:szCs w:val="28"/>
          <w:lang w:eastAsia="ru-RU"/>
        </w:rPr>
        <w:t>;</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ведет реестр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4. Главные администраторы доходов местного бюджета и (или) администраторы доходов местного бюджета,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местного бюджета (в случае, если указанные организации не осуществляют бюджетных полномочий администраторов доходов местного бюджета), (далее - участники процесса ведения реестра источников доходов местного бюджета), обеспечивают представление сведений для ведения реестра источников доходов местного бюджета в электронной форме.</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Электронное взаимодействие между участниками процесса ведения реестра источников доходов местного бюджета в целях, предусмотренных абзацем первым настоящего пункта, организуется в порядке, установленном </w:t>
      </w:r>
      <w:r w:rsidR="00CD0CE6" w:rsidRPr="00CD0CE6">
        <w:rPr>
          <w:rFonts w:eastAsia="Times New Roman" w:cs="Times New Roman"/>
          <w:spacing w:val="2"/>
          <w:szCs w:val="28"/>
          <w:lang w:eastAsia="ru-RU"/>
        </w:rPr>
        <w:t>Финансово-бюджетн</w:t>
      </w:r>
      <w:r w:rsidR="00CD0CE6">
        <w:rPr>
          <w:rFonts w:eastAsia="Times New Roman" w:cs="Times New Roman"/>
          <w:spacing w:val="2"/>
          <w:szCs w:val="28"/>
          <w:lang w:eastAsia="ru-RU"/>
        </w:rPr>
        <w:t>ой</w:t>
      </w:r>
      <w:r w:rsidR="00CD0CE6" w:rsidRPr="00CD0CE6">
        <w:rPr>
          <w:rFonts w:eastAsia="Times New Roman" w:cs="Times New Roman"/>
          <w:spacing w:val="2"/>
          <w:szCs w:val="28"/>
          <w:lang w:eastAsia="ru-RU"/>
        </w:rPr>
        <w:t xml:space="preserve"> палат</w:t>
      </w:r>
      <w:r w:rsidR="00CD0CE6">
        <w:rPr>
          <w:rFonts w:eastAsia="Times New Roman" w:cs="Times New Roman"/>
          <w:spacing w:val="2"/>
          <w:szCs w:val="28"/>
          <w:lang w:eastAsia="ru-RU"/>
        </w:rPr>
        <w:t>ой</w:t>
      </w:r>
      <w:r w:rsidR="00CD0CE6" w:rsidRPr="00CD0CE6">
        <w:rPr>
          <w:rFonts w:eastAsia="Times New Roman" w:cs="Times New Roman"/>
          <w:spacing w:val="2"/>
          <w:szCs w:val="28"/>
          <w:lang w:eastAsia="ru-RU"/>
        </w:rPr>
        <w:t xml:space="preserve"> Дрожжановского муниципального района Республики Татарстан</w:t>
      </w:r>
      <w:r w:rsidRPr="00D926FA">
        <w:rPr>
          <w:rFonts w:eastAsia="Times New Roman" w:cs="Times New Roman"/>
          <w:spacing w:val="2"/>
          <w:szCs w:val="28"/>
          <w:lang w:eastAsia="ru-RU"/>
        </w:rPr>
        <w:t>.</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Ответственность за полноту и достоверность информации, а также своевременность ее включения в реестр источников доходов местного бюджета несут участники процесса ведения реестра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5. При формировании и ведении реестра источников доходов местного бюджета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6. В реестр источников доходов местного бюджета в отношении каждого источника доходов местного бюджета включается информация, указанная в пункте 11 Общих требований.</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7. В реестре источников доходов местного бюджета формируется консолидированная и (или) сводная информация по группам источников доходов местного бюджета по показателям прогнозов доходов местного бюджета на этапах составления, утверждения и исполнения местного бюджета,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8. Информация, указанная в </w:t>
      </w:r>
      <w:proofErr w:type="gramStart"/>
      <w:r w:rsidRPr="00D926FA">
        <w:rPr>
          <w:rFonts w:eastAsia="Times New Roman" w:cs="Times New Roman"/>
          <w:spacing w:val="2"/>
          <w:szCs w:val="28"/>
          <w:lang w:eastAsia="ru-RU"/>
        </w:rPr>
        <w:t>подпунктах</w:t>
      </w:r>
      <w:proofErr w:type="gramEnd"/>
      <w:r w:rsidRPr="00D926FA">
        <w:rPr>
          <w:rFonts w:eastAsia="Times New Roman" w:cs="Times New Roman"/>
          <w:spacing w:val="2"/>
          <w:szCs w:val="28"/>
          <w:lang w:eastAsia="ru-RU"/>
        </w:rPr>
        <w:t xml:space="preserve"> а) - д) пункта 11 Общих требований, формируется и изменяется на основе перечня источников доходов Российской Федерации.</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9. Информация, указанная в подпунктах е) и и) пункта 11 Общих требований, формируется и ведется на основании прогнозов поступления доходов местного бюджета.</w:t>
      </w:r>
    </w:p>
    <w:p w:rsidR="00D926FA" w:rsidRP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Информация, указанная в подпунктах ж) и з) пункта 11 Общих требований, формируется и ведется на основании решения </w:t>
      </w:r>
      <w:r w:rsidR="00CD0CE6">
        <w:rPr>
          <w:rFonts w:eastAsia="Times New Roman" w:cs="Times New Roman"/>
          <w:spacing w:val="2"/>
          <w:szCs w:val="28"/>
          <w:lang w:eastAsia="ru-RU"/>
        </w:rPr>
        <w:t>Совета</w:t>
      </w:r>
      <w:r w:rsidR="00E27D78">
        <w:rPr>
          <w:rFonts w:eastAsia="Times New Roman" w:cs="Times New Roman"/>
          <w:spacing w:val="2"/>
          <w:szCs w:val="28"/>
          <w:lang w:eastAsia="ru-RU"/>
        </w:rPr>
        <w:t xml:space="preserve"> </w:t>
      </w:r>
      <w:proofErr w:type="spellStart"/>
      <w:r w:rsidR="00E27D78">
        <w:rPr>
          <w:rFonts w:eastAsia="Times New Roman" w:cs="Times New Roman"/>
          <w:spacing w:val="2"/>
          <w:szCs w:val="28"/>
          <w:lang w:eastAsia="ru-RU"/>
        </w:rPr>
        <w:t>Городищенского</w:t>
      </w:r>
      <w:proofErr w:type="spellEnd"/>
      <w:r w:rsidR="003A734F" w:rsidRPr="003A734F">
        <w:rPr>
          <w:rFonts w:eastAsia="Times New Roman" w:cs="Times New Roman"/>
          <w:spacing w:val="2"/>
          <w:szCs w:val="28"/>
          <w:lang w:eastAsia="ru-RU"/>
        </w:rPr>
        <w:t xml:space="preserve"> </w:t>
      </w:r>
      <w:r w:rsidR="003A734F" w:rsidRPr="003A734F">
        <w:rPr>
          <w:rFonts w:eastAsia="Times New Roman" w:cs="Times New Roman"/>
          <w:spacing w:val="2"/>
          <w:szCs w:val="28"/>
          <w:lang w:eastAsia="ru-RU"/>
        </w:rPr>
        <w:lastRenderedPageBreak/>
        <w:t>сельского поселения</w:t>
      </w:r>
      <w:r w:rsidR="00CD0CE6">
        <w:rPr>
          <w:rFonts w:eastAsia="Times New Roman" w:cs="Times New Roman"/>
          <w:spacing w:val="2"/>
          <w:szCs w:val="28"/>
          <w:lang w:eastAsia="ru-RU"/>
        </w:rPr>
        <w:t xml:space="preserve"> </w:t>
      </w:r>
      <w:r w:rsidR="00CD0CE6" w:rsidRPr="00CD0CE6">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 xml:space="preserve"> о местном бюджете.</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10. Информация, указанная в подпункте к) пункта 11 Общих требований, формируется на основании соответствующих сведений реестра источников доходов Российской Федерации.</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11. Участники процесса ведения реестра источников доходов местного бюджета, обеспечивают представление в </w:t>
      </w:r>
      <w:r w:rsidR="00CD0CE6" w:rsidRPr="00CD0CE6">
        <w:rPr>
          <w:rFonts w:eastAsia="Times New Roman" w:cs="Times New Roman"/>
          <w:spacing w:val="2"/>
          <w:szCs w:val="28"/>
          <w:lang w:eastAsia="ru-RU"/>
        </w:rPr>
        <w:t>Финансово-бюджетн</w:t>
      </w:r>
      <w:r w:rsidR="00CD0CE6">
        <w:rPr>
          <w:rFonts w:eastAsia="Times New Roman" w:cs="Times New Roman"/>
          <w:spacing w:val="2"/>
          <w:szCs w:val="28"/>
          <w:lang w:eastAsia="ru-RU"/>
        </w:rPr>
        <w:t>ую</w:t>
      </w:r>
      <w:r w:rsidR="00CD0CE6" w:rsidRPr="00CD0CE6">
        <w:rPr>
          <w:rFonts w:eastAsia="Times New Roman" w:cs="Times New Roman"/>
          <w:spacing w:val="2"/>
          <w:szCs w:val="28"/>
          <w:lang w:eastAsia="ru-RU"/>
        </w:rPr>
        <w:t xml:space="preserve"> палат</w:t>
      </w:r>
      <w:r w:rsidR="00CD0CE6">
        <w:rPr>
          <w:rFonts w:eastAsia="Times New Roman" w:cs="Times New Roman"/>
          <w:spacing w:val="2"/>
          <w:szCs w:val="28"/>
          <w:lang w:eastAsia="ru-RU"/>
        </w:rPr>
        <w:t>у</w:t>
      </w:r>
      <w:r w:rsidR="00CD0CE6" w:rsidRPr="00CD0CE6">
        <w:rPr>
          <w:rFonts w:eastAsia="Times New Roman" w:cs="Times New Roman"/>
          <w:spacing w:val="2"/>
          <w:szCs w:val="28"/>
          <w:lang w:eastAsia="ru-RU"/>
        </w:rPr>
        <w:t xml:space="preserve"> Дрожжановского муниципального района Республики Татарстан </w:t>
      </w:r>
      <w:r w:rsidRPr="00D926FA">
        <w:rPr>
          <w:rFonts w:eastAsia="Times New Roman" w:cs="Times New Roman"/>
          <w:spacing w:val="2"/>
          <w:szCs w:val="28"/>
          <w:lang w:eastAsia="ru-RU"/>
        </w:rPr>
        <w:t>информации, указанной в пункте 11 Общих требований, для формирования и ведения реестра источников доходов местного бюджета в следующие сроки:</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а) информации, указанной в </w:t>
      </w:r>
      <w:proofErr w:type="gramStart"/>
      <w:r w:rsidRPr="00D926FA">
        <w:rPr>
          <w:rFonts w:eastAsia="Times New Roman" w:cs="Times New Roman"/>
          <w:spacing w:val="2"/>
          <w:szCs w:val="28"/>
          <w:lang w:eastAsia="ru-RU"/>
        </w:rPr>
        <w:t>подпунктах</w:t>
      </w:r>
      <w:proofErr w:type="gramEnd"/>
      <w:r w:rsidRPr="00D926FA">
        <w:rPr>
          <w:rFonts w:eastAsia="Times New Roman" w:cs="Times New Roman"/>
          <w:spacing w:val="2"/>
          <w:szCs w:val="28"/>
          <w:lang w:eastAsia="ru-RU"/>
        </w:rPr>
        <w:t xml:space="preserve"> а) - д),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D926FA" w:rsidRDefault="00CD0CE6" w:rsidP="00D926FA">
      <w:pPr>
        <w:shd w:val="clear" w:color="auto" w:fill="FFFFFF"/>
        <w:spacing w:after="0" w:line="240" w:lineRule="auto"/>
        <w:ind w:firstLine="567"/>
        <w:jc w:val="both"/>
        <w:textAlignment w:val="baseline"/>
        <w:rPr>
          <w:rFonts w:eastAsia="Times New Roman" w:cs="Times New Roman"/>
          <w:spacing w:val="2"/>
          <w:szCs w:val="28"/>
          <w:lang w:eastAsia="ru-RU"/>
        </w:rPr>
      </w:pPr>
      <w:r>
        <w:rPr>
          <w:rFonts w:eastAsia="Times New Roman" w:cs="Times New Roman"/>
          <w:spacing w:val="2"/>
          <w:szCs w:val="28"/>
          <w:lang w:eastAsia="ru-RU"/>
        </w:rPr>
        <w:t>б</w:t>
      </w:r>
      <w:r w:rsidR="00D926FA" w:rsidRPr="00D926FA">
        <w:rPr>
          <w:rFonts w:eastAsia="Times New Roman" w:cs="Times New Roman"/>
          <w:spacing w:val="2"/>
          <w:szCs w:val="28"/>
          <w:lang w:eastAsia="ru-RU"/>
        </w:rPr>
        <w:t xml:space="preserve">) информации, указанной в подпунктах ж), з) и л), - не позднее 5 рабочих дней со дня принятия или внесения изменений в решения </w:t>
      </w:r>
      <w:r>
        <w:rPr>
          <w:rFonts w:eastAsia="Times New Roman" w:cs="Times New Roman"/>
          <w:spacing w:val="2"/>
          <w:szCs w:val="28"/>
          <w:lang w:eastAsia="ru-RU"/>
        </w:rPr>
        <w:t xml:space="preserve">Совета </w:t>
      </w:r>
      <w:proofErr w:type="spellStart"/>
      <w:r w:rsidR="00E27D78">
        <w:rPr>
          <w:rFonts w:eastAsia="Times New Roman" w:cs="Times New Roman"/>
          <w:spacing w:val="2"/>
          <w:szCs w:val="28"/>
          <w:lang w:eastAsia="ru-RU"/>
        </w:rPr>
        <w:t>Городищенского</w:t>
      </w:r>
      <w:proofErr w:type="spellEnd"/>
      <w:r w:rsidR="003A734F" w:rsidRPr="003A734F">
        <w:rPr>
          <w:rFonts w:eastAsia="Times New Roman" w:cs="Times New Roman"/>
          <w:spacing w:val="2"/>
          <w:szCs w:val="28"/>
          <w:lang w:eastAsia="ru-RU"/>
        </w:rPr>
        <w:t xml:space="preserve"> сельского поселения </w:t>
      </w:r>
      <w:r w:rsidRPr="00CD0CE6">
        <w:rPr>
          <w:rFonts w:eastAsia="Times New Roman" w:cs="Times New Roman"/>
          <w:spacing w:val="2"/>
          <w:szCs w:val="28"/>
          <w:lang w:eastAsia="ru-RU"/>
        </w:rPr>
        <w:t>Дрожжановского муниципального района Республики Татарстан</w:t>
      </w:r>
      <w:r w:rsidR="00D926FA" w:rsidRPr="00D926FA">
        <w:rPr>
          <w:rFonts w:eastAsia="Times New Roman" w:cs="Times New Roman"/>
          <w:spacing w:val="2"/>
          <w:szCs w:val="28"/>
          <w:lang w:eastAsia="ru-RU"/>
        </w:rPr>
        <w:t xml:space="preserve"> о местном бюджете и об исполнении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в) информации, указанной в подпункте и),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г) информации, указанной в подпункте е), - в сроки, установленные постановлением </w:t>
      </w:r>
      <w:r w:rsidR="00CD0CE6">
        <w:rPr>
          <w:rFonts w:eastAsia="Times New Roman" w:cs="Times New Roman"/>
          <w:spacing w:val="2"/>
          <w:szCs w:val="28"/>
          <w:lang w:eastAsia="ru-RU"/>
        </w:rPr>
        <w:t>Исполнительного комитета</w:t>
      </w:r>
      <w:r w:rsidR="00CD0CE6" w:rsidRPr="00CD0CE6">
        <w:rPr>
          <w:rFonts w:eastAsia="Times New Roman" w:cs="Times New Roman"/>
          <w:spacing w:val="2"/>
          <w:szCs w:val="28"/>
          <w:lang w:eastAsia="ru-RU"/>
        </w:rPr>
        <w:t xml:space="preserve"> Дрожжановского муниципального района Республики Татарстан </w:t>
      </w:r>
      <w:r w:rsidRPr="00D926FA">
        <w:rPr>
          <w:rFonts w:eastAsia="Times New Roman" w:cs="Times New Roman"/>
          <w:spacing w:val="2"/>
          <w:szCs w:val="28"/>
          <w:lang w:eastAsia="ru-RU"/>
        </w:rPr>
        <w:t>о порядке составления проекта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д) информации, указанной в подпункте к), - в соответствии с установленным бюджетным законодательством порядком составления и ведения кассового плана исполнения местного бюджета, но не позднее 10-го рабочего дня каждого месяца года.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12. </w:t>
      </w:r>
      <w:r w:rsidR="00CD0CE6" w:rsidRPr="00CD0CE6">
        <w:rPr>
          <w:rFonts w:eastAsia="Times New Roman" w:cs="Times New Roman"/>
          <w:spacing w:val="2"/>
          <w:szCs w:val="28"/>
          <w:lang w:eastAsia="ru-RU"/>
        </w:rPr>
        <w:t xml:space="preserve">Финансово-бюджетная палата Дрожжановского муниципального района Республики Татарстан </w:t>
      </w:r>
      <w:r w:rsidRPr="00D926FA">
        <w:rPr>
          <w:rFonts w:eastAsia="Times New Roman" w:cs="Times New Roman"/>
          <w:spacing w:val="2"/>
          <w:szCs w:val="28"/>
          <w:lang w:eastAsia="ru-RU"/>
        </w:rPr>
        <w:t>в целях ведения реестра источников доходов местного бюджета в течение одного рабочего дня со дня представления участником процесса ведения реестра источников доходов местного бюджета информации, указанной в пункте 11 Общих требований, обеспечивает в автоматизированном режиме проверку наличия информации в соответствии с пунктом 11 Общих требований.</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13. В случае положительного результата проверки, указанной в пункте 12 настоящего Порядка, информация, представленная участником процесса ведения реестра источников доходов местного бюджета, образует реестровую запись реестра источников доходов местного бюджета, которой департамент финансов в соответствии с пунктом 3 настоящего Порядка, присваивает уникальный номер реестровой записи источника дохода местного бюджета реестра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lastRenderedPageBreak/>
        <w:t>При направлении участником процесса ведения реестра источников доходов местного бюджета измененной информации, указанной в пункте 11 Общих требований, ранее образованные реестровые записи обновляются.</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14. В случае отрицательного результата проверки, указанной в пункте 12 настоящего Порядка, информация, представленная участником процесса ведения реестра источников доходов местного бюджета в соответствии с пунктом 11 Общих требований, не образует (не обновляет) реестровые записи. В указанном случае </w:t>
      </w:r>
      <w:r w:rsidR="00CD0CE6" w:rsidRPr="00CD0CE6">
        <w:rPr>
          <w:rFonts w:eastAsia="Times New Roman" w:cs="Times New Roman"/>
          <w:spacing w:val="2"/>
          <w:szCs w:val="28"/>
          <w:lang w:eastAsia="ru-RU"/>
        </w:rPr>
        <w:t xml:space="preserve">Финансово-бюджетная палата Дрожжановского муниципального района Республики Татарстан </w:t>
      </w:r>
      <w:r w:rsidRPr="00D926FA">
        <w:rPr>
          <w:rFonts w:eastAsia="Times New Roman" w:cs="Times New Roman"/>
          <w:spacing w:val="2"/>
          <w:szCs w:val="28"/>
          <w:lang w:eastAsia="ru-RU"/>
        </w:rPr>
        <w:t>в течение не более одного рабочего дня со дня представления участником процесса ведения реестра источников доходов местного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15. В случае получения предусмотренного пунктом 14 настоящего Порядка протокола участник процесса ведения реестра источников доходов местного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16. Уникальный номер реестровой записи источника дохода местного бюджета реестра источников доходов местного бюджета формируется в соответствии с пунктом 22 Общих требований.</w:t>
      </w:r>
    </w:p>
    <w:p w:rsidR="00D926FA" w:rsidRP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17. 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w:t>
      </w:r>
      <w:r w:rsidR="00CD0CE6">
        <w:rPr>
          <w:rFonts w:eastAsia="Times New Roman" w:cs="Times New Roman"/>
          <w:spacing w:val="2"/>
          <w:szCs w:val="28"/>
          <w:lang w:eastAsia="ru-RU"/>
        </w:rPr>
        <w:t>Совет</w:t>
      </w:r>
      <w:r w:rsidR="00E27D78">
        <w:rPr>
          <w:rFonts w:eastAsia="Times New Roman" w:cs="Times New Roman"/>
          <w:spacing w:val="2"/>
          <w:szCs w:val="28"/>
          <w:lang w:eastAsia="ru-RU"/>
        </w:rPr>
        <w:t xml:space="preserve"> Городищенского</w:t>
      </w:r>
      <w:r w:rsidR="003A734F" w:rsidRPr="003A734F">
        <w:rPr>
          <w:rFonts w:eastAsia="Times New Roman" w:cs="Times New Roman"/>
          <w:spacing w:val="2"/>
          <w:szCs w:val="28"/>
          <w:lang w:eastAsia="ru-RU"/>
        </w:rPr>
        <w:t xml:space="preserve"> сельского поселения</w:t>
      </w:r>
      <w:r w:rsidR="00CD0CE6">
        <w:rPr>
          <w:rFonts w:eastAsia="Times New Roman" w:cs="Times New Roman"/>
          <w:spacing w:val="2"/>
          <w:szCs w:val="28"/>
          <w:lang w:eastAsia="ru-RU"/>
        </w:rPr>
        <w:t xml:space="preserve"> </w:t>
      </w:r>
      <w:r w:rsidR="00CD0CE6" w:rsidRPr="00CD0CE6">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 xml:space="preserve"> по форме, утверждаемой </w:t>
      </w:r>
      <w:r w:rsidR="00CD0CE6" w:rsidRPr="00CD0CE6">
        <w:rPr>
          <w:rFonts w:eastAsia="Times New Roman" w:cs="Times New Roman"/>
          <w:spacing w:val="2"/>
          <w:szCs w:val="28"/>
          <w:lang w:eastAsia="ru-RU"/>
        </w:rPr>
        <w:t>Финансово-бюджетн</w:t>
      </w:r>
      <w:r w:rsidR="00CD0CE6">
        <w:rPr>
          <w:rFonts w:eastAsia="Times New Roman" w:cs="Times New Roman"/>
          <w:spacing w:val="2"/>
          <w:szCs w:val="28"/>
          <w:lang w:eastAsia="ru-RU"/>
        </w:rPr>
        <w:t xml:space="preserve">ой </w:t>
      </w:r>
      <w:r w:rsidR="00CD0CE6" w:rsidRPr="00CD0CE6">
        <w:rPr>
          <w:rFonts w:eastAsia="Times New Roman" w:cs="Times New Roman"/>
          <w:spacing w:val="2"/>
          <w:szCs w:val="28"/>
          <w:lang w:eastAsia="ru-RU"/>
        </w:rPr>
        <w:t>палат</w:t>
      </w:r>
      <w:r w:rsidR="00CD0CE6">
        <w:rPr>
          <w:rFonts w:eastAsia="Times New Roman" w:cs="Times New Roman"/>
          <w:spacing w:val="2"/>
          <w:szCs w:val="28"/>
          <w:lang w:eastAsia="ru-RU"/>
        </w:rPr>
        <w:t xml:space="preserve">ой </w:t>
      </w:r>
      <w:r w:rsidR="00CD0CE6" w:rsidRPr="00CD0CE6">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w:t>
      </w: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9604EB" w:rsidRPr="00D926FA" w:rsidRDefault="009604EB" w:rsidP="00D926FA">
      <w:pPr>
        <w:spacing w:after="0" w:line="240" w:lineRule="auto"/>
        <w:ind w:right="4678" w:firstLine="567"/>
        <w:jc w:val="both"/>
        <w:rPr>
          <w:rFonts w:cs="Times New Roman"/>
          <w:szCs w:val="28"/>
        </w:rPr>
      </w:pPr>
    </w:p>
    <w:p w:rsidR="009604EB" w:rsidRPr="00D926FA" w:rsidRDefault="009604EB" w:rsidP="00D926FA">
      <w:pPr>
        <w:spacing w:after="0" w:line="240" w:lineRule="auto"/>
        <w:ind w:right="4678" w:firstLine="567"/>
        <w:jc w:val="both"/>
        <w:rPr>
          <w:rFonts w:cs="Times New Roman"/>
          <w:szCs w:val="28"/>
        </w:rPr>
      </w:pPr>
    </w:p>
    <w:p w:rsidR="009604EB" w:rsidRPr="00D926FA" w:rsidRDefault="009604EB" w:rsidP="00D926FA">
      <w:pPr>
        <w:spacing w:after="0" w:line="240" w:lineRule="auto"/>
        <w:ind w:right="4678" w:firstLine="567"/>
        <w:jc w:val="both"/>
        <w:rPr>
          <w:rFonts w:cs="Times New Roman"/>
          <w:szCs w:val="28"/>
        </w:rPr>
      </w:pPr>
    </w:p>
    <w:sectPr w:rsidR="009604EB" w:rsidRPr="00D926FA" w:rsidSect="00D926FA">
      <w:pgSz w:w="11906" w:h="16838"/>
      <w:pgMar w:top="1135" w:right="1133"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163A2B"/>
    <w:rsid w:val="002030A7"/>
    <w:rsid w:val="003A734F"/>
    <w:rsid w:val="00495EC4"/>
    <w:rsid w:val="005160E8"/>
    <w:rsid w:val="0072339C"/>
    <w:rsid w:val="007B1A33"/>
    <w:rsid w:val="007E12E9"/>
    <w:rsid w:val="008B62F7"/>
    <w:rsid w:val="009604EB"/>
    <w:rsid w:val="00A3037C"/>
    <w:rsid w:val="00A65990"/>
    <w:rsid w:val="00AB64D1"/>
    <w:rsid w:val="00B330D4"/>
    <w:rsid w:val="00C508E0"/>
    <w:rsid w:val="00CA31AD"/>
    <w:rsid w:val="00CD0CE6"/>
    <w:rsid w:val="00D926FA"/>
    <w:rsid w:val="00E27D78"/>
    <w:rsid w:val="00F05F87"/>
    <w:rsid w:val="00F9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738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373891" TargetMode="External"/><Relationship Id="rId11" Type="http://schemas.openxmlformats.org/officeDocument/2006/relationships/hyperlink" Target="http://docs.cntd.ru/document/420373891" TargetMode="External"/><Relationship Id="rId5" Type="http://schemas.openxmlformats.org/officeDocument/2006/relationships/hyperlink" Target="http://docs.cntd.ru/document/901714433" TargetMode="External"/><Relationship Id="rId10" Type="http://schemas.openxmlformats.org/officeDocument/2006/relationships/hyperlink" Target="http://docs.cntd.ru/document/420373891" TargetMode="External"/><Relationship Id="rId4" Type="http://schemas.openxmlformats.org/officeDocument/2006/relationships/webSettings" Target="webSettings.xml"/><Relationship Id="rId9" Type="http://schemas.openxmlformats.org/officeDocument/2006/relationships/hyperlink" Target="http://docs.cntd.ru/document/420373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8</cp:revision>
  <cp:lastPrinted>2020-09-11T06:56:00Z</cp:lastPrinted>
  <dcterms:created xsi:type="dcterms:W3CDTF">2020-11-30T07:15:00Z</dcterms:created>
  <dcterms:modified xsi:type="dcterms:W3CDTF">2020-12-15T11:10:00Z</dcterms:modified>
</cp:coreProperties>
</file>