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153A79" w:rsidRPr="00993E06" w:rsidTr="008F0DA2">
        <w:trPr>
          <w:trHeight w:val="1955"/>
        </w:trPr>
        <w:tc>
          <w:tcPr>
            <w:tcW w:w="4407" w:type="dxa"/>
            <w:gridSpan w:val="2"/>
          </w:tcPr>
          <w:p w:rsidR="00153A79" w:rsidRPr="00993E06" w:rsidRDefault="00153A79" w:rsidP="008F0DA2">
            <w:pPr>
              <w:keepNext/>
              <w:spacing w:after="60"/>
              <w:ind w:lef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en-US"/>
              </w:rPr>
              <w:t>C</w:t>
            </w:r>
            <w:r w:rsidRPr="00993E06">
              <w:rPr>
                <w:lang w:val="tt-RU"/>
              </w:rPr>
              <w:t>ОВЕТ</w:t>
            </w:r>
          </w:p>
          <w:p w:rsidR="00153A79" w:rsidRPr="00993E06" w:rsidRDefault="00153A79" w:rsidP="008F0D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>ГОРОДИЩЕНСКОГО СЕЛЬСКОГО ПОСЕЛЕНИЯ ДРОЖЖАНОВСКОГО</w:t>
            </w:r>
          </w:p>
          <w:p w:rsidR="00153A79" w:rsidRPr="00993E06" w:rsidRDefault="00153A79" w:rsidP="008F0D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>МУНИЦИПАЛЬНОГО РАЙОНА</w:t>
            </w:r>
          </w:p>
          <w:p w:rsidR="00153A79" w:rsidRPr="00993E06" w:rsidRDefault="00153A79" w:rsidP="008F0D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>РЕСПУБЛИКИ ТАТАРСТАН</w:t>
            </w:r>
          </w:p>
        </w:tc>
        <w:tc>
          <w:tcPr>
            <w:tcW w:w="1266" w:type="dxa"/>
          </w:tcPr>
          <w:p w:rsidR="00153A79" w:rsidRPr="00993E06" w:rsidRDefault="00153A79" w:rsidP="008F0DA2">
            <w:pPr>
              <w:ind w:right="-108"/>
              <w:jc w:val="center"/>
              <w:rPr>
                <w:lang w:val="tt-RU"/>
              </w:rPr>
            </w:pPr>
          </w:p>
          <w:p w:rsidR="00153A79" w:rsidRPr="00993E06" w:rsidRDefault="00153A79" w:rsidP="008F0DA2">
            <w:pPr>
              <w:jc w:val="center"/>
              <w:rPr>
                <w:noProof/>
                <w:color w:val="000000"/>
                <w:lang w:val="tt-RU"/>
              </w:rPr>
            </w:pPr>
          </w:p>
        </w:tc>
        <w:tc>
          <w:tcPr>
            <w:tcW w:w="4167" w:type="dxa"/>
            <w:gridSpan w:val="2"/>
          </w:tcPr>
          <w:p w:rsidR="00153A79" w:rsidRPr="00993E06" w:rsidRDefault="00153A79" w:rsidP="008F0DA2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>ТАТАРСТАН РЕСПУБЛИКАСЫ</w:t>
            </w:r>
          </w:p>
          <w:p w:rsidR="00153A79" w:rsidRPr="00993E06" w:rsidRDefault="00153A79" w:rsidP="008F0DA2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 xml:space="preserve"> ЧҮПРӘЛЕ</w:t>
            </w:r>
          </w:p>
          <w:p w:rsidR="00153A79" w:rsidRPr="00993E06" w:rsidRDefault="00153A79" w:rsidP="008F0DA2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 w:rsidRPr="00993E06">
              <w:rPr>
                <w:lang w:val="tt-RU"/>
              </w:rPr>
              <w:t>МУНИЦИПАЛЬ РАЙОНЫ</w:t>
            </w:r>
          </w:p>
          <w:p w:rsidR="00153A79" w:rsidRPr="00993E06" w:rsidRDefault="00153A79" w:rsidP="008F0DA2">
            <w:pPr>
              <w:spacing w:after="60"/>
              <w:ind w:right="-108"/>
              <w:jc w:val="center"/>
              <w:rPr>
                <w:lang w:val="tt-RU"/>
              </w:rPr>
            </w:pPr>
            <w:r w:rsidRPr="00993E06">
              <w:rPr>
                <w:lang w:val="tt-RU"/>
              </w:rPr>
              <w:t>ГОРОДИЩЕ АВЫЛ ҖИРЛЕГЕ СОВЕТЫ</w:t>
            </w:r>
          </w:p>
        </w:tc>
      </w:tr>
      <w:tr w:rsidR="00153A79" w:rsidRPr="00993E06" w:rsidTr="008F0DA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53A79" w:rsidRPr="00993E06" w:rsidRDefault="006A5C5A" w:rsidP="008F0DA2">
            <w:pPr>
              <w:tabs>
                <w:tab w:val="left" w:pos="1884"/>
              </w:tabs>
              <w:jc w:val="center"/>
              <w:rPr>
                <w:lang w:val="tt-RU"/>
              </w:rPr>
            </w:pPr>
            <w:r>
              <w:rPr>
                <w:lang w:val="tt-RU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  <w:p w:rsidR="00153A79" w:rsidRPr="00993E06" w:rsidRDefault="00153A79" w:rsidP="008F0DA2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  <w:lang w:val="tt-RU"/>
              </w:rPr>
            </w:pPr>
          </w:p>
        </w:tc>
      </w:tr>
    </w:tbl>
    <w:p w:rsidR="00153A79" w:rsidRPr="00993E06" w:rsidRDefault="00153A79" w:rsidP="00153A7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r w:rsidRPr="00993E06">
        <w:rPr>
          <w:b/>
          <w:lang w:val="tt-RU"/>
        </w:rPr>
        <w:t>РЕШЕНИЕ</w:t>
      </w:r>
      <w:r w:rsidRPr="00993E06">
        <w:rPr>
          <w:b/>
          <w:sz w:val="28"/>
          <w:szCs w:val="28"/>
          <w:lang w:val="tt-RU"/>
        </w:rPr>
        <w:t xml:space="preserve">                                          </w:t>
      </w:r>
      <w:r w:rsidRPr="00993E06">
        <w:rPr>
          <w:b/>
          <w:lang w:val="tt-RU"/>
        </w:rPr>
        <w:t>КАРАР</w:t>
      </w:r>
    </w:p>
    <w:p w:rsidR="00153A79" w:rsidRPr="00993E06" w:rsidRDefault="00153A79" w:rsidP="00153A79">
      <w:pPr>
        <w:autoSpaceDE w:val="0"/>
        <w:autoSpaceDN w:val="0"/>
        <w:adjustRightInd w:val="0"/>
        <w:jc w:val="center"/>
        <w:rPr>
          <w:lang w:val="tt-RU"/>
        </w:rPr>
      </w:pPr>
      <w:r w:rsidRPr="00993E06">
        <w:rPr>
          <w:lang w:val="tt-RU"/>
        </w:rPr>
        <w:t>с. Городище</w:t>
      </w:r>
    </w:p>
    <w:p w:rsidR="00153A79" w:rsidRDefault="00153A79" w:rsidP="00081CB8">
      <w:r>
        <w:t xml:space="preserve">от «28» </w:t>
      </w:r>
      <w:proofErr w:type="gramStart"/>
      <w:r>
        <w:t>декабря  2020</w:t>
      </w:r>
      <w:proofErr w:type="gramEnd"/>
      <w:r>
        <w:t xml:space="preserve">г.                                                                                      № 5/2                    </w:t>
      </w:r>
    </w:p>
    <w:p w:rsidR="00153A79" w:rsidRDefault="00153A79" w:rsidP="00081CB8"/>
    <w:p w:rsidR="001967C9" w:rsidRDefault="00153A79" w:rsidP="00081CB8">
      <w:pPr>
        <w:rPr>
          <w:lang w:val="tt-RU"/>
        </w:rPr>
      </w:pPr>
      <w:r>
        <w:t xml:space="preserve">                                                                                  </w:t>
      </w:r>
    </w:p>
    <w:p w:rsidR="006A5C5A" w:rsidRDefault="006A5C5A" w:rsidP="006A5C5A">
      <w:r>
        <w:t>Об увеличении бюджета сельского поселения</w:t>
      </w:r>
    </w:p>
    <w:p w:rsidR="00153A79" w:rsidRPr="00153A79" w:rsidRDefault="00153A79" w:rsidP="00081CB8">
      <w:pPr>
        <w:rPr>
          <w:lang w:val="tt-RU"/>
        </w:rPr>
      </w:pPr>
      <w:bookmarkStart w:id="0" w:name="_GoBack"/>
      <w:bookmarkEnd w:id="0"/>
    </w:p>
    <w:p w:rsidR="001967C9" w:rsidRDefault="001967C9" w:rsidP="001967C9">
      <w:r>
        <w:t xml:space="preserve">          В </w:t>
      </w:r>
      <w:proofErr w:type="gramStart"/>
      <w:r>
        <w:t>связи  с</w:t>
      </w:r>
      <w:proofErr w:type="gramEnd"/>
      <w:r>
        <w:t xml:space="preserve">   изменением   дохода и в   соответствии  с  бюджетным  кодексом  РФ Совет </w:t>
      </w:r>
      <w:proofErr w:type="spellStart"/>
      <w:r w:rsidR="0089265A">
        <w:t>Городищен</w:t>
      </w:r>
      <w:r>
        <w:t>ского</w:t>
      </w:r>
      <w:proofErr w:type="spellEnd"/>
      <w:r>
        <w:t xml:space="preserve"> сельского поселения    РЕШАЕТ:</w:t>
      </w:r>
    </w:p>
    <w:p w:rsidR="001967C9" w:rsidRDefault="001967C9" w:rsidP="001967C9"/>
    <w:p w:rsidR="001967C9" w:rsidRDefault="0089265A" w:rsidP="0089265A">
      <w:r>
        <w:t xml:space="preserve">1.Увеличить бюджет Совета </w:t>
      </w:r>
      <w:proofErr w:type="spellStart"/>
      <w:r>
        <w:t>Городище</w:t>
      </w:r>
      <w:r w:rsidR="001967C9">
        <w:t>нского</w:t>
      </w:r>
      <w:proofErr w:type="spellEnd"/>
      <w:r w:rsidR="001967C9">
        <w:t xml:space="preserve"> сельского поселения   на сумму </w:t>
      </w:r>
      <w:r>
        <w:t>70000,00 (Семьдесят тысяч рублей 00 копеек) рублей.</w:t>
      </w:r>
      <w:r w:rsidR="00081CB8">
        <w:t xml:space="preserve"> </w:t>
      </w:r>
    </w:p>
    <w:p w:rsidR="00081CB8" w:rsidRDefault="00081CB8" w:rsidP="001967C9">
      <w:pPr>
        <w:jc w:val="center"/>
      </w:pPr>
    </w:p>
    <w:p w:rsidR="001967C9" w:rsidRDefault="001967C9" w:rsidP="001967C9"/>
    <w:p w:rsidR="001967C9" w:rsidRDefault="001967C9" w:rsidP="001967C9">
      <w:r>
        <w:t xml:space="preserve">                                                                              </w:t>
      </w:r>
    </w:p>
    <w:p w:rsidR="001967C9" w:rsidRDefault="001967C9" w:rsidP="001967C9"/>
    <w:p w:rsidR="001967C9" w:rsidRDefault="001967C9" w:rsidP="001967C9">
      <w:r>
        <w:t>Об увеличении бюджета сельского поселения</w:t>
      </w:r>
    </w:p>
    <w:p w:rsidR="001967C9" w:rsidRDefault="001967C9" w:rsidP="001967C9">
      <w:proofErr w:type="gramStart"/>
      <w:r>
        <w:rPr>
          <w:b/>
          <w:bCs/>
        </w:rPr>
        <w:t>ДОХОДЫ</w:t>
      </w:r>
      <w:r>
        <w:t xml:space="preserve"> :</w:t>
      </w:r>
      <w:proofErr w:type="gramEnd"/>
    </w:p>
    <w:tbl>
      <w:tblPr>
        <w:tblW w:w="99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1134"/>
        <w:gridCol w:w="708"/>
        <w:gridCol w:w="709"/>
        <w:gridCol w:w="709"/>
        <w:gridCol w:w="1029"/>
      </w:tblGrid>
      <w:tr w:rsidR="001967C9" w:rsidTr="00081CB8">
        <w:trPr>
          <w:cantSplit/>
          <w:trHeight w:val="30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1967C9" w:rsidTr="00081CB8">
        <w:trPr>
          <w:cantSplit/>
          <w:trHeight w:val="41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C9" w:rsidRDefault="00196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C9" w:rsidRDefault="00196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C9" w:rsidRDefault="00196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967C9" w:rsidTr="00081CB8">
        <w:trPr>
          <w:trHeight w:val="19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napToGrid w:val="0"/>
                <w:lang w:eastAsia="en-US"/>
              </w:rPr>
              <w:t>1 06 06043 10 0000 110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70,0</w:t>
            </w:r>
          </w:p>
        </w:tc>
      </w:tr>
    </w:tbl>
    <w:p w:rsidR="001967C9" w:rsidRDefault="001967C9" w:rsidP="001967C9"/>
    <w:p w:rsidR="001967C9" w:rsidRDefault="001967C9" w:rsidP="001967C9">
      <w:pPr>
        <w:rPr>
          <w:b/>
          <w:bCs/>
        </w:rPr>
      </w:pPr>
      <w:r>
        <w:rPr>
          <w:b/>
          <w:bCs/>
        </w:rPr>
        <w:t xml:space="preserve">      РАСХОДЫ: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1560"/>
        <w:gridCol w:w="709"/>
        <w:gridCol w:w="709"/>
        <w:gridCol w:w="1132"/>
        <w:gridCol w:w="1172"/>
        <w:gridCol w:w="556"/>
        <w:gridCol w:w="709"/>
        <w:gridCol w:w="709"/>
        <w:gridCol w:w="1284"/>
      </w:tblGrid>
      <w:tr w:rsidR="001967C9" w:rsidTr="00081CB8">
        <w:trPr>
          <w:cantSplit/>
          <w:trHeight w:val="796"/>
        </w:trPr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ведомственной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Классификации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ЭКР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 кварталам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</w:tr>
      <w:tr w:rsidR="001967C9" w:rsidTr="00081CB8">
        <w:trPr>
          <w:cantSplit/>
          <w:trHeight w:val="460"/>
        </w:trPr>
        <w:tc>
          <w:tcPr>
            <w:tcW w:w="43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C9" w:rsidRDefault="00196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C9" w:rsidRDefault="001967C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967C9" w:rsidTr="00081CB8">
        <w:trPr>
          <w:trHeight w:val="3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223001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70,0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89265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70,0</w:t>
            </w:r>
          </w:p>
        </w:tc>
      </w:tr>
      <w:tr w:rsidR="001967C9" w:rsidTr="00081CB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</w:tr>
      <w:tr w:rsidR="001967C9" w:rsidTr="00081CB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</w:tr>
      <w:tr w:rsidR="001967C9" w:rsidTr="00081CB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9" w:rsidRDefault="001967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</w:p>
        </w:tc>
      </w:tr>
      <w:tr w:rsidR="001967C9" w:rsidTr="00081CB8">
        <w:trPr>
          <w:cantSplit/>
          <w:trHeight w:val="90"/>
        </w:trPr>
        <w:tc>
          <w:tcPr>
            <w:tcW w:w="9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7C9" w:rsidRDefault="001967C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Централизованной  бухгалтерии</w:t>
            </w:r>
            <w:proofErr w:type="gramEnd"/>
            <w:r>
              <w:rPr>
                <w:lang w:eastAsia="en-US"/>
              </w:rPr>
              <w:t xml:space="preserve">  внести  соответствующие изменения в сельском  бюджете вытекающие  из  настоящего  решения и зарегистрировать решение  в  финансово-бюджетной  палате  Дрожжановского муниципального   района.</w:t>
            </w: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>
            <w:pPr>
              <w:spacing w:line="276" w:lineRule="auto"/>
              <w:rPr>
                <w:lang w:eastAsia="en-US"/>
              </w:rPr>
            </w:pPr>
          </w:p>
          <w:p w:rsidR="001967C9" w:rsidRDefault="001967C9" w:rsidP="008926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поселения:                                 </w:t>
            </w:r>
            <w:proofErr w:type="spellStart"/>
            <w:r w:rsidR="0089265A">
              <w:rPr>
                <w:lang w:eastAsia="en-US"/>
              </w:rPr>
              <w:t>Н.А.Усмендеев</w:t>
            </w:r>
            <w:proofErr w:type="spellEnd"/>
          </w:p>
        </w:tc>
      </w:tr>
    </w:tbl>
    <w:p w:rsidR="001967C9" w:rsidRDefault="001967C9" w:rsidP="001967C9"/>
    <w:p w:rsidR="0089265A" w:rsidRDefault="0089265A" w:rsidP="001967C9"/>
    <w:p w:rsidR="0089265A" w:rsidRDefault="0089265A" w:rsidP="001967C9"/>
    <w:p w:rsidR="0089265A" w:rsidRDefault="0089265A" w:rsidP="001967C9"/>
    <w:p w:rsidR="0089265A" w:rsidRDefault="0089265A" w:rsidP="001967C9"/>
    <w:p w:rsidR="0089265A" w:rsidRDefault="0089265A" w:rsidP="001967C9"/>
    <w:p w:rsidR="0089265A" w:rsidRDefault="0089265A" w:rsidP="001967C9"/>
    <w:p w:rsidR="00081CB8" w:rsidRDefault="00081CB8" w:rsidP="001967C9"/>
    <w:sectPr w:rsidR="0008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54"/>
    <w:rsid w:val="00081CB8"/>
    <w:rsid w:val="00143236"/>
    <w:rsid w:val="00153A79"/>
    <w:rsid w:val="00177F54"/>
    <w:rsid w:val="001967C9"/>
    <w:rsid w:val="006A5C5A"/>
    <w:rsid w:val="00836D02"/>
    <w:rsid w:val="008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6CE20-3738-4F30-9C0E-5AF94FD4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2020-12-28T14:17:00Z</cp:lastPrinted>
  <dcterms:created xsi:type="dcterms:W3CDTF">2020-12-28T06:53:00Z</dcterms:created>
  <dcterms:modified xsi:type="dcterms:W3CDTF">2020-12-28T14:17:00Z</dcterms:modified>
</cp:coreProperties>
</file>